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DA9D" w14:textId="1B1B2550" w:rsidR="00391273" w:rsidRPr="00EB0091" w:rsidRDefault="00391273" w:rsidP="008912DD">
      <w:pPr>
        <w:spacing w:after="0" w:line="360" w:lineRule="auto"/>
        <w:contextualSpacing/>
        <w:jc w:val="center"/>
        <w:rPr>
          <w:rFonts w:ascii="Cambria" w:hAnsi="Cambria"/>
          <w:noProof/>
          <w:sz w:val="24"/>
          <w:szCs w:val="24"/>
          <w:lang w:val="en-US"/>
        </w:rPr>
      </w:pPr>
    </w:p>
    <w:p w14:paraId="1B44C76F" w14:textId="76404491" w:rsidR="008774E3" w:rsidRPr="00EB0091" w:rsidRDefault="00D33E75" w:rsidP="008912DD">
      <w:pPr>
        <w:spacing w:after="0" w:line="360" w:lineRule="auto"/>
        <w:contextualSpacing/>
        <w:jc w:val="center"/>
        <w:rPr>
          <w:rFonts w:ascii="Cambria" w:hAnsi="Cambria"/>
          <w:noProof/>
          <w:sz w:val="16"/>
          <w:szCs w:val="24"/>
          <w:lang w:val="en-US"/>
        </w:rPr>
      </w:pPr>
      <w:r w:rsidRPr="00EB0091">
        <w:rPr>
          <w:rFonts w:ascii="Cambria" w:hAnsi="Cambria"/>
          <w:b/>
          <w:bCs/>
          <w:noProof/>
          <w:sz w:val="28"/>
          <w:szCs w:val="36"/>
          <w:lang w:val="en-US"/>
        </w:rPr>
        <w:drawing>
          <wp:anchor distT="0" distB="0" distL="114300" distR="114300" simplePos="0" relativeHeight="251678720" behindDoc="1" locked="0" layoutInCell="1" allowOverlap="1" wp14:anchorId="209CD222" wp14:editId="74880E1F">
            <wp:simplePos x="0" y="0"/>
            <wp:positionH relativeFrom="column">
              <wp:posOffset>61595</wp:posOffset>
            </wp:positionH>
            <wp:positionV relativeFrom="paragraph">
              <wp:posOffset>62865</wp:posOffset>
            </wp:positionV>
            <wp:extent cx="733425" cy="1003453"/>
            <wp:effectExtent l="0" t="0" r="0" b="6350"/>
            <wp:wrapNone/>
            <wp:docPr id="3" name="Picture 3" descr="D:\TARMIJI SIREGAR\JURNAL BRIGHT VISION\COVER DEPAN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RMIJI SIREGAR\JURNAL BRIGHT VISION\COVER DEPAN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D13" w:rsidRPr="00EB0091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75A51B" wp14:editId="1A9367B0">
                <wp:simplePos x="0" y="0"/>
                <wp:positionH relativeFrom="column">
                  <wp:posOffset>635</wp:posOffset>
                </wp:positionH>
                <wp:positionV relativeFrom="paragraph">
                  <wp:posOffset>91440</wp:posOffset>
                </wp:positionV>
                <wp:extent cx="5933440" cy="11239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1123950"/>
                        </a:xfrm>
                        <a:prstGeom prst="rect">
                          <a:avLst/>
                        </a:prstGeom>
                        <a:solidFill>
                          <a:srgbClr val="F2F8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512586" id="Rectangle 5" o:spid="_x0000_s1026" style="position:absolute;margin-left:.05pt;margin-top:7.2pt;width:467.2pt;height:88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" fillcolor="#f2f8ee" stroked="f" strokeweight="1pt"/>
            </w:pict>
          </mc:Fallback>
        </mc:AlternateContent>
      </w:r>
      <w:r w:rsidR="008774E3" w:rsidRPr="00EB0091">
        <w:rPr>
          <w:rFonts w:ascii="Cambria" w:hAnsi="Cambria"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E5A9A85" wp14:editId="42EF3573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933440" cy="1254641"/>
                <wp:effectExtent l="0" t="0" r="0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54641"/>
                        </a:xfrm>
                        <a:prstGeom prst="rect">
                          <a:avLst/>
                        </a:prstGeom>
                        <a:solidFill>
                          <a:srgbClr val="F2F8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9979D" id="Rectangle 4" o:spid="_x0000_s1026" style="position:absolute;margin-left:416pt;margin-top:1.85pt;width:467.2pt;height:98.8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" fillcolor="#f2f8ee" stroked="f" strokeweight="1pt">
                <v:path arrowok="t"/>
                <w10:wrap anchorx="margin"/>
              </v:rect>
            </w:pict>
          </mc:Fallback>
        </mc:AlternateContent>
      </w:r>
      <w:r w:rsidR="008774E3" w:rsidRPr="00EB0091">
        <w:rPr>
          <w:rFonts w:ascii="Cambria" w:hAnsi="Cambria"/>
          <w:noProof/>
          <w:sz w:val="16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4D94D992" wp14:editId="6DE2538B">
                <wp:simplePos x="0" y="0"/>
                <wp:positionH relativeFrom="column">
                  <wp:posOffset>635</wp:posOffset>
                </wp:positionH>
                <wp:positionV relativeFrom="paragraph">
                  <wp:posOffset>6985</wp:posOffset>
                </wp:positionV>
                <wp:extent cx="5933440" cy="0"/>
                <wp:effectExtent l="0" t="0" r="2921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39F98" id="Straight Connector 22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05pt,.55pt" to="467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" strokecolor="black [3213]" strokeweight="2pt">
                <v:stroke joinstyle="miter"/>
                <o:lock v:ext="edit" shapetype="f"/>
              </v:line>
            </w:pict>
          </mc:Fallback>
        </mc:AlternateContent>
      </w:r>
    </w:p>
    <w:p w14:paraId="7CC65751" w14:textId="654F3690" w:rsidR="008774E3" w:rsidRPr="00EB0091" w:rsidRDefault="00795E1B" w:rsidP="008912DD">
      <w:pPr>
        <w:tabs>
          <w:tab w:val="center" w:pos="4677"/>
          <w:tab w:val="left" w:pos="7836"/>
        </w:tabs>
        <w:spacing w:after="0" w:line="360" w:lineRule="auto"/>
        <w:contextualSpacing/>
        <w:rPr>
          <w:rFonts w:ascii="Cambria" w:hAnsi="Cambria"/>
          <w:b/>
          <w:bCs/>
          <w:sz w:val="54"/>
          <w:szCs w:val="36"/>
          <w:lang w:val="en-US"/>
        </w:rPr>
      </w:pPr>
      <w:r w:rsidRPr="00EB0091">
        <w:rPr>
          <w:rFonts w:ascii="Cambria" w:hAnsi="Cambria"/>
          <w:b/>
          <w:bCs/>
          <w:sz w:val="52"/>
          <w:szCs w:val="36"/>
          <w:lang w:val="en-US"/>
        </w:rPr>
        <w:tab/>
      </w:r>
      <w:r w:rsidR="00EB0091" w:rsidRPr="00EB0091">
        <w:rPr>
          <w:rFonts w:ascii="Cambria" w:hAnsi="Cambria"/>
          <w:b/>
          <w:bCs/>
          <w:sz w:val="50"/>
          <w:szCs w:val="36"/>
          <w:lang w:val="en-US"/>
        </w:rPr>
        <w:t>BRIGHT VISION</w:t>
      </w:r>
    </w:p>
    <w:p w14:paraId="6010B5DC" w14:textId="226CF394" w:rsidR="008774E3" w:rsidRPr="00EB0091" w:rsidRDefault="00795E1B" w:rsidP="008912DD">
      <w:pPr>
        <w:tabs>
          <w:tab w:val="left" w:pos="570"/>
          <w:tab w:val="center" w:pos="4677"/>
        </w:tabs>
        <w:spacing w:after="60" w:line="360" w:lineRule="auto"/>
        <w:rPr>
          <w:rFonts w:ascii="Cambria" w:hAnsi="Cambria"/>
          <w:b/>
          <w:bCs/>
          <w:i/>
          <w:sz w:val="30"/>
          <w:szCs w:val="36"/>
          <w:lang w:val="en-US"/>
        </w:rPr>
      </w:pPr>
      <w:r w:rsidRPr="00EB0091">
        <w:rPr>
          <w:rFonts w:ascii="Cambria" w:hAnsi="Cambria"/>
          <w:b/>
          <w:bCs/>
          <w:sz w:val="26"/>
          <w:szCs w:val="36"/>
          <w:lang w:val="en-US"/>
        </w:rPr>
        <w:tab/>
      </w:r>
      <w:r w:rsidRPr="00EB0091">
        <w:rPr>
          <w:rFonts w:ascii="Cambria" w:hAnsi="Cambria"/>
          <w:b/>
          <w:bCs/>
          <w:sz w:val="26"/>
          <w:szCs w:val="36"/>
          <w:lang w:val="en-US"/>
        </w:rPr>
        <w:tab/>
      </w:r>
      <w:r w:rsidR="00EB0091" w:rsidRPr="00EB0091">
        <w:rPr>
          <w:rFonts w:ascii="Cambria" w:hAnsi="Cambria"/>
          <w:b/>
          <w:bCs/>
          <w:i/>
          <w:sz w:val="26"/>
          <w:szCs w:val="36"/>
          <w:lang w:val="en-US"/>
        </w:rPr>
        <w:t>Journal of Language and Education</w:t>
      </w:r>
    </w:p>
    <w:p w14:paraId="7C1DA770" w14:textId="64AC688C" w:rsidR="008774E3" w:rsidRPr="00EB0091" w:rsidRDefault="008774E3" w:rsidP="008912DD">
      <w:pPr>
        <w:spacing w:after="0" w:line="360" w:lineRule="auto"/>
        <w:contextualSpacing/>
        <w:jc w:val="center"/>
        <w:rPr>
          <w:rFonts w:ascii="Cambria" w:hAnsi="Cambria"/>
          <w:sz w:val="18"/>
          <w:szCs w:val="24"/>
          <w:lang w:val="en-US"/>
        </w:rPr>
      </w:pPr>
      <w:r w:rsidRPr="00EB0091">
        <w:rPr>
          <w:rFonts w:ascii="Cambria" w:hAnsi="Cambria"/>
          <w:sz w:val="18"/>
          <w:szCs w:val="24"/>
          <w:lang w:val="en-US"/>
        </w:rPr>
        <w:t xml:space="preserve">Email: </w:t>
      </w:r>
      <w:proofErr w:type="spellStart"/>
      <w:r w:rsidR="00EB0091" w:rsidRPr="00EB0091">
        <w:rPr>
          <w:rFonts w:ascii="Cambria" w:hAnsi="Cambria"/>
          <w:sz w:val="20"/>
          <w:lang w:val="en-US"/>
        </w:rPr>
        <w:t>brightvisionjournal</w:t>
      </w:r>
      <w:proofErr w:type="spellEnd"/>
      <w:r w:rsidR="00F5770F" w:rsidRPr="00EB0091">
        <w:rPr>
          <w:rFonts w:ascii="Cambria" w:hAnsi="Cambria"/>
          <w:sz w:val="20"/>
        </w:rPr>
        <w:t>@</w:t>
      </w:r>
      <w:r w:rsidR="00EB0091" w:rsidRPr="00EB0091">
        <w:rPr>
          <w:rFonts w:ascii="Cambria" w:hAnsi="Cambria"/>
          <w:sz w:val="20"/>
          <w:lang w:val="en-US"/>
        </w:rPr>
        <w:t>uinsu.ac.id</w:t>
      </w:r>
      <w:r w:rsidRPr="00EB0091">
        <w:rPr>
          <w:rFonts w:ascii="Cambria" w:hAnsi="Cambria"/>
          <w:sz w:val="18"/>
          <w:szCs w:val="24"/>
          <w:lang w:val="en-US"/>
        </w:rPr>
        <w:t xml:space="preserve"> </w:t>
      </w:r>
    </w:p>
    <w:p w14:paraId="18AD70D2" w14:textId="0E1A77BA" w:rsidR="008774E3" w:rsidRPr="00EB0091" w:rsidRDefault="00D33E75" w:rsidP="008912DD">
      <w:pPr>
        <w:tabs>
          <w:tab w:val="left" w:pos="810"/>
          <w:tab w:val="center" w:pos="4677"/>
        </w:tabs>
        <w:spacing w:after="0" w:line="360" w:lineRule="auto"/>
        <w:contextualSpacing/>
        <w:jc w:val="center"/>
        <w:rPr>
          <w:rFonts w:ascii="Cambria" w:hAnsi="Cambria"/>
          <w:sz w:val="18"/>
          <w:szCs w:val="24"/>
          <w:u w:val="single"/>
          <w:lang w:val="en-US"/>
        </w:rPr>
      </w:pPr>
      <w:r w:rsidRPr="00EB0091">
        <w:rPr>
          <w:rFonts w:ascii="Cambria" w:hAnsi="Cambria"/>
          <w:sz w:val="20"/>
        </w:rPr>
        <w:t>http://jurnaltarbiyah.uinsu.ac.id/index.php/brightvision</w:t>
      </w:r>
    </w:p>
    <w:p w14:paraId="50CDE8F4" w14:textId="77777777" w:rsidR="008774E3" w:rsidRPr="00EB0091" w:rsidRDefault="008774E3" w:rsidP="008912DD">
      <w:pPr>
        <w:spacing w:after="0" w:line="360" w:lineRule="auto"/>
        <w:contextualSpacing/>
        <w:rPr>
          <w:rFonts w:ascii="Cambria" w:hAnsi="Cambria"/>
          <w:sz w:val="24"/>
          <w:szCs w:val="24"/>
        </w:rPr>
      </w:pPr>
      <w:r w:rsidRPr="00EB0091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53F1571B" wp14:editId="1EABE260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5933440" cy="0"/>
                <wp:effectExtent l="0" t="0" r="2921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A3F9" id="Straight Connector 2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05pt,7.05pt" to="46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" strokecolor="black [3213]" strokeweight="2pt">
                <v:stroke joinstyle="miter"/>
                <o:lock v:ext="edit" shapetype="f"/>
              </v:line>
            </w:pict>
          </mc:Fallback>
        </mc:AlternateContent>
      </w:r>
    </w:p>
    <w:p w14:paraId="066EA91E" w14:textId="77777777" w:rsidR="008774E3" w:rsidRPr="00EB0091" w:rsidRDefault="008774E3" w:rsidP="008912DD">
      <w:pPr>
        <w:spacing w:after="0" w:line="360" w:lineRule="auto"/>
        <w:contextualSpacing/>
        <w:jc w:val="center"/>
        <w:rPr>
          <w:rFonts w:ascii="Cambria" w:hAnsi="Cambria"/>
          <w:b/>
          <w:sz w:val="20"/>
          <w:szCs w:val="28"/>
        </w:rPr>
      </w:pPr>
    </w:p>
    <w:p w14:paraId="1C148C2B" w14:textId="77777777" w:rsidR="00DA4B79" w:rsidRPr="00DA4B79" w:rsidRDefault="00DA4B79" w:rsidP="008912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A4B79">
        <w:rPr>
          <w:rFonts w:ascii="Cambria" w:hAnsi="Cambria"/>
          <w:b/>
          <w:sz w:val="28"/>
          <w:szCs w:val="28"/>
        </w:rPr>
        <w:t>THE EFFECT OF DICE GAME IN TEACHING ENGLISH GRAMMAR</w:t>
      </w:r>
    </w:p>
    <w:p w14:paraId="566E38F6" w14:textId="11EDA528" w:rsidR="00DC6D13" w:rsidRPr="00EB0091" w:rsidRDefault="00DA4B79" w:rsidP="008912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DA4B79">
        <w:rPr>
          <w:rFonts w:ascii="Cambria" w:hAnsi="Cambria"/>
          <w:b/>
          <w:sz w:val="28"/>
          <w:szCs w:val="28"/>
        </w:rPr>
        <w:t>AT MADRA</w:t>
      </w:r>
      <w:r w:rsidR="008912DD">
        <w:rPr>
          <w:rFonts w:ascii="Cambria" w:hAnsi="Cambria"/>
          <w:b/>
          <w:sz w:val="28"/>
          <w:szCs w:val="28"/>
        </w:rPr>
        <w:t>SAH TSANAWIYAH NEGERI 2 LABUHAN</w:t>
      </w:r>
      <w:r w:rsidRPr="00DA4B79">
        <w:rPr>
          <w:rFonts w:ascii="Cambria" w:hAnsi="Cambria"/>
          <w:b/>
          <w:sz w:val="28"/>
          <w:szCs w:val="28"/>
        </w:rPr>
        <w:t>BATU SELATAN</w:t>
      </w:r>
      <w:r w:rsidRPr="00DA4B79">
        <w:rPr>
          <w:rFonts w:ascii="Cambria" w:hAnsi="Cambria"/>
          <w:b/>
          <w:sz w:val="28"/>
          <w:szCs w:val="28"/>
        </w:rPr>
        <w:cr/>
      </w:r>
    </w:p>
    <w:p w14:paraId="3AF45A2A" w14:textId="722651D5" w:rsidR="003E6827" w:rsidRPr="00EB0091" w:rsidRDefault="00F5770F" w:rsidP="008912DD">
      <w:pPr>
        <w:spacing w:after="0" w:line="360" w:lineRule="auto"/>
        <w:contextualSpacing/>
        <w:jc w:val="center"/>
        <w:rPr>
          <w:rFonts w:ascii="Cambria" w:hAnsi="Cambria"/>
          <w:bCs/>
          <w:i/>
          <w:color w:val="FF0000"/>
          <w:sz w:val="16"/>
          <w:szCs w:val="16"/>
          <w:lang w:val="en-ID"/>
        </w:rPr>
      </w:pPr>
      <w:r w:rsidRPr="00EB0091">
        <w:rPr>
          <w:rFonts w:ascii="Cambria" w:hAnsi="Cambria"/>
          <w:b/>
          <w:bCs/>
        </w:rPr>
        <w:t xml:space="preserve"> </w:t>
      </w:r>
      <w:r w:rsidR="00DA4B79" w:rsidRPr="00DA4B79">
        <w:rPr>
          <w:rFonts w:ascii="Cambria" w:hAnsi="Cambria"/>
          <w:b/>
          <w:bCs/>
        </w:rPr>
        <w:t>Arfemi Widiya Hutauruk</w:t>
      </w:r>
      <w:r w:rsidRPr="00EB0091">
        <w:rPr>
          <w:rFonts w:ascii="Cambria" w:hAnsi="Cambria"/>
          <w:b/>
          <w:bCs/>
          <w:vertAlign w:val="superscript"/>
        </w:rPr>
        <w:t>1</w:t>
      </w:r>
    </w:p>
    <w:p w14:paraId="6C3FFC55" w14:textId="75BEB241" w:rsidR="00DC6D13" w:rsidRPr="001C47AC" w:rsidRDefault="0054480C" w:rsidP="008912DD">
      <w:pPr>
        <w:spacing w:after="0" w:line="360" w:lineRule="auto"/>
        <w:contextualSpacing/>
        <w:jc w:val="center"/>
        <w:rPr>
          <w:rFonts w:ascii="Cambria" w:hAnsi="Cambria"/>
          <w:i/>
          <w:lang w:val="en-US"/>
        </w:rPr>
      </w:pPr>
      <w:r w:rsidRPr="001C47AC">
        <w:rPr>
          <w:rFonts w:ascii="Cambria" w:hAnsi="Cambria"/>
          <w:i/>
          <w:vertAlign w:val="superscript"/>
        </w:rPr>
        <w:t>1</w:t>
      </w:r>
      <w:r w:rsidRPr="001C47AC">
        <w:rPr>
          <w:rFonts w:ascii="Cambria" w:hAnsi="Cambria"/>
          <w:i/>
        </w:rPr>
        <w:t xml:space="preserve"> </w:t>
      </w:r>
      <w:r w:rsidR="001C47AC">
        <w:rPr>
          <w:rFonts w:ascii="Cambria" w:hAnsi="Cambria"/>
          <w:i/>
          <w:lang w:val="en-US"/>
        </w:rPr>
        <w:t xml:space="preserve">Student of </w:t>
      </w:r>
      <w:r w:rsidR="00DA4B79" w:rsidRPr="001C47AC">
        <w:rPr>
          <w:rFonts w:ascii="Cambria" w:hAnsi="Cambria"/>
          <w:i/>
          <w:lang w:val="en-US"/>
        </w:rPr>
        <w:t xml:space="preserve">State </w:t>
      </w:r>
      <w:r w:rsidR="001C47AC">
        <w:rPr>
          <w:rFonts w:ascii="Cambria" w:hAnsi="Cambria"/>
          <w:i/>
          <w:lang w:val="en-US"/>
        </w:rPr>
        <w:t xml:space="preserve">Islamic </w:t>
      </w:r>
      <w:r w:rsidR="00DA4B79" w:rsidRPr="001C47AC">
        <w:rPr>
          <w:rFonts w:ascii="Cambria" w:hAnsi="Cambria"/>
          <w:i/>
          <w:lang w:val="en-US"/>
        </w:rPr>
        <w:t>University of North Sumatera, Medan</w:t>
      </w:r>
    </w:p>
    <w:p w14:paraId="7FEF53EE" w14:textId="5DD03EE2" w:rsidR="00DC6D13" w:rsidRPr="001C47AC" w:rsidRDefault="00DC6D13" w:rsidP="008912DD">
      <w:pPr>
        <w:spacing w:after="0" w:line="360" w:lineRule="auto"/>
        <w:contextualSpacing/>
        <w:jc w:val="center"/>
        <w:rPr>
          <w:rFonts w:ascii="Cambria" w:hAnsi="Cambria" w:cstheme="majorBidi"/>
          <w:bCs/>
          <w:sz w:val="24"/>
          <w:szCs w:val="24"/>
        </w:rPr>
      </w:pPr>
      <w:r w:rsidRPr="001C47AC">
        <w:rPr>
          <w:rFonts w:ascii="Cambria" w:hAnsi="Cambria" w:cstheme="majorBidi"/>
          <w:bCs/>
          <w:sz w:val="24"/>
          <w:szCs w:val="24"/>
        </w:rPr>
        <w:t>Email:</w:t>
      </w:r>
      <w:r w:rsidRPr="001C47AC">
        <w:rPr>
          <w:rFonts w:ascii="Cambria" w:hAnsi="Cambria" w:cstheme="majorBidi"/>
          <w:bCs/>
          <w:sz w:val="24"/>
          <w:szCs w:val="24"/>
          <w:lang w:val="en-ID"/>
        </w:rPr>
        <w:t xml:space="preserve"> </w:t>
      </w:r>
      <w:r w:rsidR="00EB0091" w:rsidRPr="001C47AC">
        <w:rPr>
          <w:rFonts w:ascii="Cambria" w:hAnsi="Cambria" w:cstheme="majorBidi"/>
          <w:bCs/>
          <w:sz w:val="24"/>
          <w:szCs w:val="24"/>
          <w:vertAlign w:val="superscript"/>
          <w:lang w:val="en-ID"/>
        </w:rPr>
        <w:t>1</w:t>
      </w:r>
      <w:r w:rsidR="00DA4B79" w:rsidRPr="001C47AC">
        <w:rPr>
          <w:rFonts w:ascii="Cambria" w:hAnsi="Cambria"/>
        </w:rPr>
        <w:t>widiyafemi17@gmail.com</w:t>
      </w:r>
      <w:r w:rsidR="00EB0091" w:rsidRPr="001C47AC">
        <w:rPr>
          <w:rFonts w:ascii="Cambria" w:hAnsi="Cambria" w:cstheme="majorBidi"/>
          <w:bCs/>
          <w:sz w:val="24"/>
          <w:szCs w:val="24"/>
          <w:lang w:val="en-ID"/>
        </w:rPr>
        <w:t xml:space="preserve"> </w:t>
      </w:r>
    </w:p>
    <w:p w14:paraId="1B73BC16" w14:textId="7CDD8DCD" w:rsidR="00DC6D13" w:rsidRPr="00EB0091" w:rsidRDefault="00DC6D13" w:rsidP="008912DD">
      <w:pPr>
        <w:spacing w:after="0" w:line="360" w:lineRule="auto"/>
        <w:contextualSpacing/>
        <w:jc w:val="center"/>
        <w:rPr>
          <w:rFonts w:ascii="Cambria" w:hAnsi="Cambria" w:cstheme="majorBidi"/>
          <w:sz w:val="24"/>
          <w:szCs w:val="24"/>
        </w:rPr>
      </w:pPr>
    </w:p>
    <w:p w14:paraId="70960CA6" w14:textId="66F7C0A0" w:rsidR="00DC6D13" w:rsidRPr="00EB0091" w:rsidRDefault="002B5A8E" w:rsidP="008912DD">
      <w:pPr>
        <w:spacing w:after="0" w:line="36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  <w:lang w:val="en-US"/>
        </w:rPr>
      </w:pPr>
      <w:r w:rsidRPr="00EB0091">
        <w:rPr>
          <w:rFonts w:ascii="Cambria" w:hAnsi="Cambria" w:cs="Times New Roman"/>
          <w:b/>
          <w:iCs/>
          <w:sz w:val="24"/>
          <w:szCs w:val="24"/>
        </w:rPr>
        <w:t>ABSTRA</w:t>
      </w:r>
      <w:r w:rsidR="00DA4B79">
        <w:rPr>
          <w:rFonts w:ascii="Cambria" w:hAnsi="Cambria" w:cs="Times New Roman"/>
          <w:b/>
          <w:iCs/>
          <w:sz w:val="24"/>
          <w:szCs w:val="24"/>
          <w:lang w:val="en-US"/>
        </w:rPr>
        <w:t>CT</w:t>
      </w:r>
    </w:p>
    <w:p w14:paraId="4770377D" w14:textId="429E3D94" w:rsidR="00DC6D13" w:rsidRPr="00EB0091" w:rsidRDefault="00DC6D13" w:rsidP="008912DD">
      <w:pPr>
        <w:spacing w:after="0"/>
        <w:contextualSpacing/>
        <w:rPr>
          <w:rFonts w:ascii="Cambria" w:hAnsi="Cambria" w:cs="Times New Roman"/>
          <w:b/>
          <w:iCs/>
          <w:sz w:val="24"/>
          <w:szCs w:val="24"/>
          <w:lang w:val="en-US"/>
        </w:rPr>
      </w:pPr>
    </w:p>
    <w:p w14:paraId="14558901" w14:textId="3C20BFE1" w:rsidR="009A4C63" w:rsidRPr="008912DD" w:rsidRDefault="00DA4B79" w:rsidP="008912DD">
      <w:pPr>
        <w:spacing w:after="0" w:line="360" w:lineRule="auto"/>
        <w:contextualSpacing/>
        <w:jc w:val="both"/>
        <w:rPr>
          <w:rFonts w:ascii="Cambria" w:hAnsi="Cambria" w:cs="Times New Roman"/>
          <w:szCs w:val="24"/>
          <w:lang w:val="en-US"/>
        </w:rPr>
      </w:pPr>
      <w:r w:rsidRPr="008912DD">
        <w:rPr>
          <w:rFonts w:ascii="Cambria" w:hAnsi="Cambria" w:cs="Times New Roman"/>
          <w:szCs w:val="24"/>
        </w:rPr>
        <w:t>This research was aimed to find out whether the students’ ability in English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grammar taught by dice game is better than without dice game. The method of this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research was quantitative method with the experimental research.</w:t>
      </w:r>
      <w:r w:rsid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The population of this research was the eight grade student which is distributed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into two classes totally 60 students. There were 30 students in experimental class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and there were 30 students in the control class. The finding of this research shows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that teaching English Grammar by using dice game is effective. The mean of</w:t>
      </w:r>
      <w:r w:rsidR="001C47AC"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experimental class from pre-test was 50.33 and post-test was 67.17. It was also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proved by tobserved (9.431) which is higher than ttable (1.671) in degree significance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5%. Furthermore, the hypothesis test that sign 2-tailed (p) was 0.00 while alpha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(α) was 0.05 (0.00 &lt; 0.005. It means that Ho was rejected and Ha was accepted. So,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the students’ English grammar taught by dice game is better than without taught</w:t>
      </w:r>
      <w:r w:rsidRPr="008912DD">
        <w:rPr>
          <w:rFonts w:ascii="Cambria" w:hAnsi="Cambria" w:cs="Times New Roman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Cs w:val="24"/>
        </w:rPr>
        <w:t>by dice game.</w:t>
      </w:r>
    </w:p>
    <w:p w14:paraId="1C305246" w14:textId="60B63154" w:rsidR="00DC6D13" w:rsidRPr="00DA4B79" w:rsidRDefault="00DC6D13" w:rsidP="008912DD">
      <w:pPr>
        <w:spacing w:after="0"/>
        <w:contextualSpacing/>
        <w:rPr>
          <w:rFonts w:ascii="Cambria" w:hAnsi="Cambria" w:cs="Times New Roman"/>
          <w:b/>
          <w:iCs/>
          <w:sz w:val="24"/>
          <w:szCs w:val="24"/>
          <w:lang w:val="en-US"/>
        </w:rPr>
      </w:pPr>
    </w:p>
    <w:p w14:paraId="539122F9" w14:textId="1D5655A2" w:rsidR="009A4C63" w:rsidRPr="00DA4B79" w:rsidRDefault="009A4C63" w:rsidP="008912DD">
      <w:pPr>
        <w:spacing w:after="0" w:line="360" w:lineRule="auto"/>
        <w:contextualSpacing/>
        <w:rPr>
          <w:rFonts w:ascii="Cambria" w:hAnsi="Cambria" w:cs="Times New Roman"/>
          <w:b/>
          <w:iCs/>
          <w:sz w:val="24"/>
          <w:szCs w:val="24"/>
          <w:lang w:val="en-US"/>
        </w:rPr>
      </w:pPr>
      <w:r w:rsidRPr="00DA4B79">
        <w:rPr>
          <w:rFonts w:ascii="Cambria" w:hAnsi="Cambria" w:cs="Book Antiqua"/>
          <w:b/>
          <w:bCs/>
          <w:color w:val="000000"/>
          <w:spacing w:val="1"/>
          <w:sz w:val="24"/>
          <w:szCs w:val="24"/>
        </w:rPr>
        <w:t>Ke</w:t>
      </w:r>
      <w:r w:rsidRPr="00DA4B79">
        <w:rPr>
          <w:rFonts w:ascii="Cambria" w:hAnsi="Cambria" w:cs="Book Antiqua"/>
          <w:b/>
          <w:bCs/>
          <w:color w:val="000000"/>
          <w:sz w:val="24"/>
          <w:szCs w:val="24"/>
        </w:rPr>
        <w:t>ywo</w:t>
      </w:r>
      <w:r w:rsidRPr="00DA4B79">
        <w:rPr>
          <w:rFonts w:ascii="Cambria" w:hAnsi="Cambria" w:cs="Book Antiqua"/>
          <w:b/>
          <w:bCs/>
          <w:color w:val="000000"/>
          <w:spacing w:val="-1"/>
          <w:sz w:val="24"/>
          <w:szCs w:val="24"/>
        </w:rPr>
        <w:t>r</w:t>
      </w:r>
      <w:r w:rsidRPr="00DA4B79">
        <w:rPr>
          <w:rFonts w:ascii="Cambria" w:hAnsi="Cambria" w:cs="Book Antiqua"/>
          <w:b/>
          <w:bCs/>
          <w:color w:val="000000"/>
          <w:spacing w:val="1"/>
          <w:sz w:val="24"/>
          <w:szCs w:val="24"/>
        </w:rPr>
        <w:t>d</w:t>
      </w:r>
      <w:r w:rsidRPr="00DA4B79">
        <w:rPr>
          <w:rFonts w:ascii="Cambria" w:hAnsi="Cambria" w:cs="Book Antiqua"/>
          <w:b/>
          <w:bCs/>
          <w:color w:val="000000"/>
          <w:sz w:val="24"/>
          <w:szCs w:val="24"/>
        </w:rPr>
        <w:t>s</w:t>
      </w:r>
      <w:r w:rsidRPr="00DA4B79">
        <w:rPr>
          <w:rFonts w:ascii="Cambria" w:hAnsi="Cambria" w:cs="Book Antiqua"/>
          <w:b/>
          <w:bCs/>
          <w:color w:val="000000"/>
          <w:sz w:val="24"/>
          <w:szCs w:val="24"/>
          <w:lang w:val="en-US"/>
        </w:rPr>
        <w:t xml:space="preserve">: </w:t>
      </w:r>
      <w:r w:rsidR="00DA4B79" w:rsidRPr="00DA4B79">
        <w:rPr>
          <w:rFonts w:ascii="Cambria" w:hAnsi="Cambria"/>
        </w:rPr>
        <w:t>Dice game, English Grammar</w:t>
      </w:r>
    </w:p>
    <w:p w14:paraId="4A59C6AF" w14:textId="77777777" w:rsidR="009A4C63" w:rsidRPr="00EB0091" w:rsidRDefault="009A4C63" w:rsidP="008912DD">
      <w:pPr>
        <w:spacing w:after="0" w:line="240" w:lineRule="auto"/>
        <w:rPr>
          <w:rFonts w:ascii="Cambria" w:hAnsi="Cambria" w:cs="Times New Roman"/>
          <w:b/>
          <w:iCs/>
          <w:sz w:val="24"/>
          <w:szCs w:val="24"/>
          <w:lang w:val="en-US"/>
        </w:rPr>
      </w:pPr>
    </w:p>
    <w:p w14:paraId="18B06696" w14:textId="597CB848" w:rsidR="002B5A8E" w:rsidRPr="00EB0091" w:rsidRDefault="009C6082" w:rsidP="008912DD">
      <w:pPr>
        <w:spacing w:after="0" w:line="360" w:lineRule="auto"/>
        <w:contextualSpacing/>
        <w:rPr>
          <w:rFonts w:ascii="Cambria" w:hAnsi="Cambria" w:cs="Times New Roman"/>
          <w:b/>
          <w:bCs/>
          <w:sz w:val="24"/>
          <w:szCs w:val="24"/>
          <w:lang w:val="en-ID"/>
        </w:rPr>
      </w:pPr>
      <w:r w:rsidRPr="00EB0091">
        <w:rPr>
          <w:rFonts w:ascii="Cambria" w:hAnsi="Cambria" w:cs="Times New Roman"/>
          <w:b/>
          <w:bCs/>
          <w:sz w:val="24"/>
          <w:szCs w:val="24"/>
          <w:lang w:val="en-ID"/>
        </w:rPr>
        <w:t>INTRODUCTION</w:t>
      </w:r>
    </w:p>
    <w:p w14:paraId="52DAAA52" w14:textId="64E59E23" w:rsidR="002B5A8E" w:rsidRDefault="00DA4B79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DA4B79">
        <w:rPr>
          <w:rFonts w:ascii="Cambria" w:hAnsi="Cambria" w:cs="Times New Roman"/>
          <w:sz w:val="24"/>
          <w:szCs w:val="24"/>
          <w:lang w:val="en-US"/>
        </w:rPr>
        <w:t>In curriculum 2013, the objectives of teaching English grammar of The Eighth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Grade students is that the students expected to be able to: subject-verb agreement,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using quotation marks correctly in dialogue, using punctuation (comma, ellipsis,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 xml:space="preserve">dash) to indicate a pause or </w:t>
      </w:r>
      <w:r w:rsidRPr="00DA4B79">
        <w:rPr>
          <w:rFonts w:ascii="Cambria" w:hAnsi="Cambria" w:cs="Times New Roman"/>
          <w:sz w:val="24"/>
          <w:szCs w:val="24"/>
          <w:lang w:val="en-US"/>
        </w:rPr>
        <w:lastRenderedPageBreak/>
        <w:t>break, forming and using verbs in the indicative, imperative, interrogative, conditional, and subjunctive mood, correctly use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capitalization, punctuation, and spelling when writing.</w:t>
      </w:r>
    </w:p>
    <w:p w14:paraId="7A5DF2E9" w14:textId="619291A0" w:rsidR="00DA4B79" w:rsidRDefault="00DA4B79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DA4B79">
        <w:rPr>
          <w:rFonts w:ascii="Cambria" w:hAnsi="Cambria" w:cs="Times New Roman"/>
          <w:sz w:val="24"/>
          <w:szCs w:val="24"/>
          <w:lang w:val="en-US"/>
        </w:rPr>
        <w:t>However, the objective of teaching English grammar is not achieve yet. This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can be proven by the fact that English grammar of students is still low. Based on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the researcher’s observation, the researcher found students has some problems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English grammar such as, students had the lack of interest in learning English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 xml:space="preserve">grammar, </w:t>
      </w:r>
      <w:proofErr w:type="gramStart"/>
      <w:r w:rsidRPr="00DA4B79">
        <w:rPr>
          <w:rFonts w:ascii="Cambria" w:hAnsi="Cambria" w:cs="Times New Roman"/>
          <w:sz w:val="24"/>
          <w:szCs w:val="24"/>
          <w:lang w:val="en-US"/>
        </w:rPr>
        <w:t>it</w:t>
      </w:r>
      <w:proofErr w:type="gramEnd"/>
      <w:r w:rsidRPr="00DA4B79">
        <w:rPr>
          <w:rFonts w:ascii="Cambria" w:hAnsi="Cambria" w:cs="Times New Roman"/>
          <w:sz w:val="24"/>
          <w:szCs w:val="24"/>
          <w:lang w:val="en-US"/>
        </w:rPr>
        <w:t xml:space="preserve"> is seen from the lack of students' attention towards the teacher. A lot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of students while doing English grammar task sometimes got confused and hard to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understand the meaning, this caused of some reasons such as, lack of vocabulary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and less understand about the theory of English grammar. Most of the students got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frustrated and lost their interest in learning English grammar.</w:t>
      </w:r>
    </w:p>
    <w:p w14:paraId="4EE9993D" w14:textId="7696D430" w:rsidR="00DA4B79" w:rsidRDefault="00DA4B79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DA4B79">
        <w:rPr>
          <w:rFonts w:ascii="Cambria" w:hAnsi="Cambria" w:cs="Times New Roman"/>
          <w:sz w:val="24"/>
          <w:szCs w:val="24"/>
          <w:lang w:val="en-US"/>
        </w:rPr>
        <w:t>Another factor that make students difficulties in English grammar are teacher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just use traditional media in teaching English grammar and teacher doesn’t use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variety media that make students do not more interest to learning about English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grammar. Therefore the student will be unmotivated, bored, not fun, difficulties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teaching process English grammar. Usually, the teacher does not have the media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in teaching and delivering the material. The teacher only explains the material and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reads the text and only gives examples without knowing the students already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understand the material taught by the teacher. Teachers do not get closer to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students sometimes teachers only pay attention to students who are more active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and respond to them without paying attention to others. They must have</w:t>
      </w:r>
      <w:r>
        <w:rPr>
          <w:rFonts w:ascii="Cambria" w:hAnsi="Cambria" w:cs="Times New Roman"/>
          <w:sz w:val="24"/>
          <w:szCs w:val="24"/>
          <w:lang w:val="en-US"/>
        </w:rPr>
        <w:t xml:space="preserve"> good skill </w:t>
      </w:r>
      <w:r w:rsidRPr="00DA4B79">
        <w:rPr>
          <w:rFonts w:ascii="Cambria" w:hAnsi="Cambria" w:cs="Times New Roman"/>
          <w:sz w:val="24"/>
          <w:szCs w:val="24"/>
          <w:lang w:val="en-US"/>
        </w:rPr>
        <w:t>and competence to apply the methods, techniques</w:t>
      </w:r>
      <w:r>
        <w:rPr>
          <w:rFonts w:ascii="Cambria" w:hAnsi="Cambria" w:cs="Times New Roman"/>
          <w:sz w:val="24"/>
          <w:szCs w:val="24"/>
          <w:lang w:val="en-US"/>
        </w:rPr>
        <w:t xml:space="preserve">, strategies and media that can </w:t>
      </w:r>
      <w:r w:rsidRPr="00DA4B79">
        <w:rPr>
          <w:rFonts w:ascii="Cambria" w:hAnsi="Cambria" w:cs="Times New Roman"/>
          <w:sz w:val="24"/>
          <w:szCs w:val="24"/>
          <w:lang w:val="en-US"/>
        </w:rPr>
        <w:t>motivate the students to enjoy and fun in learning teaching process</w:t>
      </w:r>
      <w:r>
        <w:rPr>
          <w:rFonts w:ascii="Cambria" w:hAnsi="Cambria" w:cs="Times New Roman"/>
          <w:sz w:val="24"/>
          <w:szCs w:val="24"/>
          <w:lang w:val="en-US"/>
        </w:rPr>
        <w:t>.</w:t>
      </w:r>
    </w:p>
    <w:p w14:paraId="1DD45A3F" w14:textId="2029975F" w:rsidR="00DA4B79" w:rsidRDefault="00DA4B79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DA4B79">
        <w:rPr>
          <w:rFonts w:ascii="Cambria" w:hAnsi="Cambria" w:cs="Times New Roman"/>
          <w:sz w:val="24"/>
          <w:szCs w:val="24"/>
          <w:lang w:val="en-US"/>
        </w:rPr>
        <w:t>So, if the teacher used technique in teaching especially dice game technique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English grammar make the students enjoyed and were interested in learning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English grammar. Besides that, the students were easy to understand about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English grammar. The students will be active in teaching learning. The researcher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hopes this technique can help the students in English grammar. So that, it is able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to increase the students achievement in English grammar and make good sentence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DA4B79">
        <w:rPr>
          <w:rFonts w:ascii="Cambria" w:hAnsi="Cambria" w:cs="Times New Roman"/>
          <w:sz w:val="24"/>
          <w:szCs w:val="24"/>
          <w:lang w:val="en-US"/>
        </w:rPr>
        <w:t>in learning language.</w:t>
      </w:r>
    </w:p>
    <w:p w14:paraId="757F3750" w14:textId="77777777" w:rsidR="001C47AC" w:rsidRDefault="001C47AC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b/>
          <w:bCs/>
          <w:sz w:val="24"/>
          <w:szCs w:val="24"/>
          <w:lang w:val="en-US" w:eastAsia="id-ID"/>
        </w:rPr>
      </w:pPr>
    </w:p>
    <w:p w14:paraId="0544D6C9" w14:textId="77777777" w:rsidR="001C47AC" w:rsidRDefault="001C47AC" w:rsidP="008912DD">
      <w:pPr>
        <w:spacing w:after="0" w:line="36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  <w:lang w:eastAsia="id-ID"/>
        </w:rPr>
      </w:pPr>
      <w:r w:rsidRPr="001C47AC">
        <w:rPr>
          <w:rFonts w:ascii="Cambria" w:hAnsi="Cambria" w:cs="Times New Roman"/>
          <w:b/>
          <w:bCs/>
          <w:sz w:val="24"/>
          <w:szCs w:val="24"/>
          <w:lang w:eastAsia="id-ID"/>
        </w:rPr>
        <w:t>REVIEW OF LITERATURE</w:t>
      </w:r>
    </w:p>
    <w:p w14:paraId="2870AE72" w14:textId="3CF09B36" w:rsidR="001C47AC" w:rsidRDefault="001C47AC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proofErr w:type="spellStart"/>
      <w:r w:rsidRPr="001C47AC">
        <w:rPr>
          <w:rFonts w:ascii="Cambria" w:hAnsi="Cambria" w:cs="Times New Roman"/>
          <w:sz w:val="24"/>
          <w:szCs w:val="24"/>
          <w:lang w:val="en-US"/>
        </w:rPr>
        <w:t>Thornbury</w:t>
      </w:r>
      <w:proofErr w:type="spellEnd"/>
      <w:r w:rsidRPr="001C47AC">
        <w:rPr>
          <w:rFonts w:ascii="Cambria" w:hAnsi="Cambria" w:cs="Times New Roman"/>
          <w:sz w:val="24"/>
          <w:szCs w:val="24"/>
          <w:lang w:val="en-US"/>
        </w:rPr>
        <w:t>, grammar is a description of the rules for forming sentences,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including an account of the meanings that these forms convey.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1"/>
      </w:r>
      <w:r w:rsidRPr="001C47AC">
        <w:rPr>
          <w:rFonts w:ascii="Cambria" w:hAnsi="Cambria" w:cs="Times New Roman"/>
          <w:sz w:val="24"/>
          <w:szCs w:val="24"/>
          <w:lang w:val="en-US"/>
        </w:rPr>
        <w:t xml:space="preserve"> Meanwhile, Ur,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states that grammar can be defined as the way of manipulating and combining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 xml:space="preserve">words in order to make longer units </w:t>
      </w:r>
      <w:r w:rsidRPr="001C47AC">
        <w:rPr>
          <w:rFonts w:ascii="Cambria" w:hAnsi="Cambria" w:cs="Times New Roman"/>
          <w:sz w:val="24"/>
          <w:szCs w:val="24"/>
          <w:lang w:val="en-US"/>
        </w:rPr>
        <w:lastRenderedPageBreak/>
        <w:t>of meaning. He also says that the knowledge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about grammatical rules is essential</w:t>
      </w:r>
      <w:r>
        <w:rPr>
          <w:rFonts w:ascii="Cambria" w:hAnsi="Cambria" w:cs="Times New Roman"/>
          <w:sz w:val="24"/>
          <w:szCs w:val="24"/>
          <w:lang w:val="en-US"/>
        </w:rPr>
        <w:t xml:space="preserve"> for the mastery of a language.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2"/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Harmer,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grammatical rules is essential for the mastery of language. People cannot use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words unless they know how the words should be put together. Besides,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grammatical aspect of a language specifies the</w:t>
      </w:r>
      <w:r>
        <w:rPr>
          <w:rFonts w:ascii="Cambria" w:hAnsi="Cambria" w:cs="Times New Roman"/>
          <w:sz w:val="24"/>
          <w:szCs w:val="24"/>
          <w:lang w:val="en-US"/>
        </w:rPr>
        <w:t xml:space="preserve"> way in which sentences in that </w:t>
      </w:r>
      <w:r w:rsidRPr="001C47AC">
        <w:rPr>
          <w:rFonts w:ascii="Cambria" w:hAnsi="Cambria" w:cs="Times New Roman"/>
          <w:sz w:val="24"/>
          <w:szCs w:val="24"/>
          <w:lang w:val="en-US"/>
        </w:rPr>
        <w:t>language construct.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3"/>
      </w:r>
    </w:p>
    <w:p w14:paraId="35BCBCAE" w14:textId="77777777" w:rsidR="001C47AC" w:rsidRDefault="001C47AC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1C47AC">
        <w:rPr>
          <w:rFonts w:ascii="Cambria" w:hAnsi="Cambria" w:cs="Times New Roman"/>
          <w:sz w:val="24"/>
          <w:szCs w:val="24"/>
          <w:lang w:val="en-US"/>
        </w:rPr>
        <w:t>From the statement above it can be conclude that grammar is description of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the structure of a language has always been the elements of a language and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 xml:space="preserve">rules of how to arrange these elements into </w:t>
      </w:r>
      <w:r>
        <w:rPr>
          <w:rFonts w:ascii="Cambria" w:hAnsi="Cambria" w:cs="Times New Roman"/>
          <w:sz w:val="24"/>
          <w:szCs w:val="24"/>
          <w:lang w:val="en-US"/>
        </w:rPr>
        <w:t xml:space="preserve">a meaningful unit and knowledge </w:t>
      </w:r>
      <w:r w:rsidRPr="001C47AC">
        <w:rPr>
          <w:rFonts w:ascii="Cambria" w:hAnsi="Cambria" w:cs="Times New Roman"/>
          <w:sz w:val="24"/>
          <w:szCs w:val="24"/>
          <w:lang w:val="en-US"/>
        </w:rPr>
        <w:t>about grammatical rules is essential for the mastery of a language.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English is an international language other than those used for related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between countries, is also used to deepen and developing science, for the most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part science books imported from abroad.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4"/>
      </w:r>
      <w:r w:rsidRPr="001C47AC">
        <w:rPr>
          <w:rFonts w:ascii="Cambria" w:hAnsi="Cambria" w:cs="Times New Roman"/>
          <w:sz w:val="24"/>
          <w:szCs w:val="24"/>
          <w:lang w:val="en-US"/>
        </w:rPr>
        <w:t xml:space="preserve"> Rayner, English is an international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language so it is a language most widely used worldwide. We can see the position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of the language English as an international lan</w:t>
      </w:r>
      <w:r>
        <w:rPr>
          <w:rFonts w:ascii="Cambria" w:hAnsi="Cambria" w:cs="Times New Roman"/>
          <w:sz w:val="24"/>
          <w:szCs w:val="24"/>
          <w:lang w:val="en-US"/>
        </w:rPr>
        <w:t xml:space="preserve">guage with 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angloophone</w:t>
      </w:r>
      <w:proofErr w:type="spellEnd"/>
      <w:r>
        <w:rPr>
          <w:rFonts w:ascii="Cambria" w:hAnsi="Cambria" w:cs="Times New Roman"/>
          <w:sz w:val="24"/>
          <w:szCs w:val="24"/>
          <w:lang w:val="en-US"/>
        </w:rPr>
        <w:t xml:space="preserve"> speakers </w:t>
      </w:r>
      <w:r w:rsidRPr="001C47AC">
        <w:rPr>
          <w:rFonts w:ascii="Cambria" w:hAnsi="Cambria" w:cs="Times New Roman"/>
          <w:sz w:val="24"/>
          <w:szCs w:val="24"/>
          <w:lang w:val="en-US"/>
        </w:rPr>
        <w:t>(speakers English) spread across five continents. English not only used by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Pr="001C47AC">
        <w:rPr>
          <w:rFonts w:ascii="Cambria" w:hAnsi="Cambria" w:cs="Times New Roman"/>
          <w:sz w:val="24"/>
          <w:szCs w:val="24"/>
          <w:lang w:val="en-US"/>
        </w:rPr>
        <w:t>anglophone</w:t>
      </w:r>
      <w:proofErr w:type="spellEnd"/>
      <w:r w:rsidRPr="001C47AC">
        <w:rPr>
          <w:rFonts w:ascii="Cambria" w:hAnsi="Cambria" w:cs="Times New Roman"/>
          <w:sz w:val="24"/>
          <w:szCs w:val="24"/>
          <w:lang w:val="en-US"/>
        </w:rPr>
        <w:t xml:space="preserve"> speakers, but used by people around the world especially modern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societies. This is also due There are various advantages in English, including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richness of its idioms (special expressions), which are more varied and always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developed than other European languages</w:t>
      </w:r>
      <w:r>
        <w:rPr>
          <w:rFonts w:ascii="Cambria" w:hAnsi="Cambria" w:cs="Times New Roman"/>
          <w:sz w:val="24"/>
          <w:szCs w:val="24"/>
          <w:lang w:val="en-US"/>
        </w:rPr>
        <w:t>.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5"/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Broughton, English is official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language of international aviation, and unoffi</w:t>
      </w:r>
      <w:r>
        <w:rPr>
          <w:rFonts w:ascii="Cambria" w:hAnsi="Cambria" w:cs="Times New Roman"/>
          <w:sz w:val="24"/>
          <w:szCs w:val="24"/>
          <w:lang w:val="en-US"/>
        </w:rPr>
        <w:t xml:space="preserve">cially as the first language of </w:t>
      </w:r>
      <w:r w:rsidRPr="001C47AC">
        <w:rPr>
          <w:rFonts w:ascii="Cambria" w:hAnsi="Cambria" w:cs="Times New Roman"/>
          <w:sz w:val="24"/>
          <w:szCs w:val="24"/>
          <w:lang w:val="en-US"/>
        </w:rPr>
        <w:t>international sport and pop scene.</w:t>
      </w:r>
      <w:r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6"/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From the statement above it can be concluded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hat English is international language used for related between countries so it is a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language most widely used worldwide, Due There are various advantages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English and always developed than other European languages.</w:t>
      </w:r>
    </w:p>
    <w:p w14:paraId="2136F820" w14:textId="77777777" w:rsidR="00362F2E" w:rsidRDefault="001C47AC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1C47AC">
        <w:rPr>
          <w:rFonts w:ascii="Cambria" w:hAnsi="Cambria" w:cs="Times New Roman"/>
          <w:sz w:val="24"/>
          <w:szCs w:val="24"/>
          <w:lang w:val="en-US"/>
        </w:rPr>
        <w:t>Based on the explanation above Engl</w:t>
      </w:r>
      <w:r>
        <w:rPr>
          <w:rFonts w:ascii="Cambria" w:hAnsi="Cambria" w:cs="Times New Roman"/>
          <w:sz w:val="24"/>
          <w:szCs w:val="24"/>
          <w:lang w:val="en-US"/>
        </w:rPr>
        <w:t xml:space="preserve">ish grammar is the way in which </w:t>
      </w:r>
      <w:r w:rsidRPr="001C47AC">
        <w:rPr>
          <w:rFonts w:ascii="Cambria" w:hAnsi="Cambria" w:cs="Times New Roman"/>
          <w:sz w:val="24"/>
          <w:szCs w:val="24"/>
          <w:lang w:val="en-US"/>
        </w:rPr>
        <w:t>meanings are encoded into wordings in the English language. This includes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structure of words, phrases, clauses, and sentences, right up to the structure of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whole texts. From the statement above it can be concluded that English grammar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1C47AC">
        <w:rPr>
          <w:rFonts w:ascii="Cambria" w:hAnsi="Cambria" w:cs="Times New Roman"/>
          <w:sz w:val="24"/>
          <w:szCs w:val="24"/>
          <w:lang w:val="en-US"/>
        </w:rPr>
        <w:t>is a rules that construct English sentence in order to be meaningful.</w:t>
      </w:r>
      <w:r w:rsidRPr="001C47AC">
        <w:rPr>
          <w:rFonts w:ascii="Cambria" w:hAnsi="Cambria" w:cs="Times New Roman"/>
          <w:sz w:val="24"/>
          <w:szCs w:val="24"/>
          <w:lang w:val="en-US"/>
        </w:rPr>
        <w:cr/>
      </w:r>
      <w:r w:rsidR="00362F2E" w:rsidRPr="00362F2E">
        <w:rPr>
          <w:rFonts w:ascii="Cambria" w:hAnsi="Cambria" w:cs="Times New Roman"/>
          <w:b/>
          <w:sz w:val="24"/>
          <w:szCs w:val="24"/>
          <w:lang w:val="en-US"/>
        </w:rPr>
        <w:t>Dice Game</w:t>
      </w:r>
    </w:p>
    <w:p w14:paraId="3CE960C9" w14:textId="1CAD23A8" w:rsidR="00362F2E" w:rsidRDefault="00362F2E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62F2E">
        <w:rPr>
          <w:rFonts w:ascii="Cambria" w:hAnsi="Cambria" w:cs="Times New Roman"/>
          <w:sz w:val="24"/>
          <w:szCs w:val="24"/>
          <w:lang w:val="en-US"/>
        </w:rPr>
        <w:lastRenderedPageBreak/>
        <w:t>According to Merriam-Webster, Dice is a small cube that is made of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plastic, wood, and etcetera. It has one to six dots on each side, and that is usually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 xml:space="preserve">use in pairs in </w:t>
      </w:r>
      <w:proofErr w:type="gramStart"/>
      <w:r w:rsidRPr="00362F2E">
        <w:rPr>
          <w:rFonts w:ascii="Cambria" w:hAnsi="Cambria" w:cs="Times New Roman"/>
          <w:sz w:val="24"/>
          <w:szCs w:val="24"/>
          <w:lang w:val="en-US"/>
        </w:rPr>
        <w:t xml:space="preserve">various 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84D86">
        <w:rPr>
          <w:rFonts w:ascii="Cambria" w:hAnsi="Cambria" w:cs="Times New Roman"/>
          <w:sz w:val="24"/>
          <w:szCs w:val="24"/>
          <w:lang w:val="en-US"/>
        </w:rPr>
        <w:t>games</w:t>
      </w:r>
      <w:proofErr w:type="gramEnd"/>
      <w:r w:rsidR="00E84D86">
        <w:rPr>
          <w:rFonts w:ascii="Cambria" w:hAnsi="Cambria" w:cs="Times New Roman"/>
          <w:sz w:val="24"/>
          <w:szCs w:val="24"/>
          <w:lang w:val="en-US"/>
        </w:rPr>
        <w:t>.</w:t>
      </w:r>
      <w:r w:rsidRPr="00362F2E">
        <w:rPr>
          <w:rFonts w:ascii="Cambria" w:hAnsi="Cambria" w:cs="Times New Roman"/>
          <w:sz w:val="24"/>
          <w:szCs w:val="24"/>
          <w:lang w:val="en-US"/>
        </w:rPr>
        <w:t xml:space="preserve"> According to </w:t>
      </w:r>
      <w:proofErr w:type="spellStart"/>
      <w:r w:rsidRPr="00362F2E">
        <w:rPr>
          <w:rFonts w:ascii="Cambria" w:hAnsi="Cambria" w:cs="Times New Roman"/>
          <w:sz w:val="24"/>
          <w:szCs w:val="24"/>
          <w:lang w:val="en-US"/>
        </w:rPr>
        <w:t>Blomberg</w:t>
      </w:r>
      <w:proofErr w:type="spellEnd"/>
      <w:r w:rsidRPr="00362F2E">
        <w:rPr>
          <w:rFonts w:ascii="Cambria" w:hAnsi="Cambria" w:cs="Times New Roman"/>
          <w:sz w:val="24"/>
          <w:szCs w:val="24"/>
          <w:lang w:val="en-US"/>
        </w:rPr>
        <w:t xml:space="preserve"> dice game is a board and </w:t>
      </w:r>
      <w:proofErr w:type="spellStart"/>
      <w:r w:rsidRPr="00362F2E">
        <w:rPr>
          <w:rFonts w:ascii="Cambria" w:hAnsi="Cambria" w:cs="Times New Roman"/>
          <w:sz w:val="24"/>
          <w:szCs w:val="24"/>
          <w:lang w:val="en-US"/>
        </w:rPr>
        <w:t>adice</w:t>
      </w:r>
      <w:proofErr w:type="spellEnd"/>
      <w:r w:rsidRPr="00362F2E">
        <w:rPr>
          <w:rFonts w:ascii="Cambria" w:hAnsi="Cambria" w:cs="Times New Roman"/>
          <w:sz w:val="24"/>
          <w:szCs w:val="24"/>
          <w:lang w:val="en-US"/>
        </w:rPr>
        <w:t xml:space="preserve"> to play. He added that the dice is used usually in order to move the students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 xml:space="preserve">to place where they need to use their </w:t>
      </w:r>
      <w:r w:rsidR="008912DD">
        <w:rPr>
          <w:rFonts w:ascii="Cambria" w:hAnsi="Cambria" w:cs="Times New Roman"/>
          <w:sz w:val="24"/>
          <w:szCs w:val="24"/>
          <w:lang w:val="en-US"/>
        </w:rPr>
        <w:t>l</w:t>
      </w:r>
      <w:r w:rsidRPr="00362F2E">
        <w:rPr>
          <w:rFonts w:ascii="Cambria" w:hAnsi="Cambria" w:cs="Times New Roman"/>
          <w:sz w:val="24"/>
          <w:szCs w:val="24"/>
          <w:lang w:val="en-US"/>
        </w:rPr>
        <w:t>a</w:t>
      </w:r>
      <w:r>
        <w:rPr>
          <w:rFonts w:ascii="Cambria" w:hAnsi="Cambria" w:cs="Times New Roman"/>
          <w:sz w:val="24"/>
          <w:szCs w:val="24"/>
          <w:lang w:val="en-US"/>
        </w:rPr>
        <w:t>nguage skill. He stated that eac</w:t>
      </w:r>
      <w:r w:rsidRPr="00362F2E">
        <w:rPr>
          <w:rFonts w:ascii="Cambria" w:hAnsi="Cambria" w:cs="Times New Roman"/>
          <w:sz w:val="24"/>
          <w:szCs w:val="24"/>
          <w:lang w:val="en-US"/>
        </w:rPr>
        <w:t>h player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will get a chance to roll the dice and then they wil</w:t>
      </w:r>
      <w:r w:rsidR="008912DD">
        <w:rPr>
          <w:rFonts w:ascii="Cambria" w:hAnsi="Cambria" w:cs="Times New Roman"/>
          <w:sz w:val="24"/>
          <w:szCs w:val="24"/>
          <w:lang w:val="en-US"/>
        </w:rPr>
        <w:t>l get a task from the teacher.</w:t>
      </w:r>
      <w:r w:rsidR="00E84D86"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7"/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 xml:space="preserve">Meanwhile, according to </w:t>
      </w:r>
      <w:proofErr w:type="spellStart"/>
      <w:r w:rsidRPr="00362F2E">
        <w:rPr>
          <w:rFonts w:ascii="Cambria" w:hAnsi="Cambria" w:cs="Times New Roman"/>
          <w:sz w:val="24"/>
          <w:szCs w:val="24"/>
          <w:lang w:val="en-US"/>
        </w:rPr>
        <w:t>Mahardika</w:t>
      </w:r>
      <w:proofErr w:type="spellEnd"/>
      <w:r w:rsidRPr="00362F2E">
        <w:rPr>
          <w:rFonts w:ascii="Cambria" w:hAnsi="Cambria" w:cs="Times New Roman"/>
          <w:sz w:val="24"/>
          <w:szCs w:val="24"/>
          <w:lang w:val="en-US"/>
        </w:rPr>
        <w:t>, dice game is also movement game, because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his game is played by doing movement form one place to another. Shed said that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this game is also adap</w:t>
      </w:r>
      <w:r w:rsidR="00E84D86">
        <w:rPr>
          <w:rFonts w:ascii="Cambria" w:hAnsi="Cambria" w:cs="Times New Roman"/>
          <w:sz w:val="24"/>
          <w:szCs w:val="24"/>
          <w:lang w:val="en-US"/>
        </w:rPr>
        <w:t>ted from snake and ladder game.</w:t>
      </w:r>
      <w:r w:rsidR="00E84D86">
        <w:rPr>
          <w:rStyle w:val="FootnoteReference"/>
          <w:rFonts w:ascii="Cambria" w:hAnsi="Cambria" w:cs="Times New Roman"/>
          <w:sz w:val="24"/>
          <w:szCs w:val="24"/>
          <w:lang w:val="en-US"/>
        </w:rPr>
        <w:footnoteReference w:id="8"/>
      </w:r>
    </w:p>
    <w:p w14:paraId="21F39D2B" w14:textId="166EDE68" w:rsidR="00362F2E" w:rsidRDefault="00362F2E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62F2E">
        <w:rPr>
          <w:rFonts w:ascii="Cambria" w:hAnsi="Cambria" w:cs="Times New Roman"/>
          <w:sz w:val="24"/>
          <w:szCs w:val="24"/>
          <w:lang w:val="en-US"/>
        </w:rPr>
        <w:t>From the statement above it can be conclude that dice games is versatile game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also add variation to a lesson and increase motivation the target language. Dice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games are incredibly versatile Remember that the dice need not only have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numbers on the faces. Dice game has multi functions such as to builds new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vocabulary for the students, make a good sentence, enhancing English grammar,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362F2E">
        <w:rPr>
          <w:rFonts w:ascii="Cambria" w:hAnsi="Cambria" w:cs="Times New Roman"/>
          <w:sz w:val="24"/>
          <w:szCs w:val="24"/>
          <w:lang w:val="en-US"/>
        </w:rPr>
        <w:t>and understand theory English grammar to complete the task. It state in the holy</w:t>
      </w:r>
      <w:r w:rsidR="008912DD">
        <w:rPr>
          <w:rFonts w:ascii="Cambria" w:hAnsi="Cambria" w:cs="Times New Roman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lang w:val="en-US"/>
        </w:rPr>
        <w:t>Al-Qur’an An-</w:t>
      </w:r>
      <w:proofErr w:type="spellStart"/>
      <w:r>
        <w:rPr>
          <w:rFonts w:ascii="Cambria" w:hAnsi="Cambria" w:cs="Times New Roman"/>
          <w:sz w:val="24"/>
          <w:szCs w:val="24"/>
          <w:lang w:val="en-US"/>
        </w:rPr>
        <w:t>Nahl</w:t>
      </w:r>
      <w:proofErr w:type="spellEnd"/>
      <w:r>
        <w:rPr>
          <w:rFonts w:ascii="Cambria" w:hAnsi="Cambria" w:cs="Times New Roman"/>
          <w:sz w:val="24"/>
          <w:szCs w:val="24"/>
          <w:lang w:val="en-US"/>
        </w:rPr>
        <w:t xml:space="preserve"> 125:</w:t>
      </w:r>
    </w:p>
    <w:p w14:paraId="4D448D87" w14:textId="3202C4BA" w:rsidR="00362F2E" w:rsidRPr="00362F2E" w:rsidRDefault="00362F2E" w:rsidP="008912DD">
      <w:pPr>
        <w:bidi/>
        <w:spacing w:after="0" w:line="360" w:lineRule="auto"/>
        <w:ind w:firstLine="851"/>
        <w:contextualSpacing/>
        <w:jc w:val="both"/>
        <w:rPr>
          <w:rFonts w:ascii="Cambria" w:hAnsi="Cambria" w:cs="Times New Roman"/>
          <w:sz w:val="36"/>
          <w:szCs w:val="24"/>
          <w:rtl/>
          <w:lang w:val="en-US"/>
        </w:rPr>
      </w:pPr>
      <w:r w:rsidRPr="00362F2E">
        <w:rPr>
          <w:rFonts w:ascii="Cambria" w:hAnsi="Cambria" w:cs="Times New Roman"/>
          <w:noProof/>
          <w:sz w:val="36"/>
          <w:szCs w:val="24"/>
          <w:lang w:val="en-US"/>
        </w:rPr>
        <w:drawing>
          <wp:inline distT="0" distB="0" distL="0" distR="0" wp14:anchorId="53393C8A" wp14:editId="55D4516C">
            <wp:extent cx="4839375" cy="1295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1E23F" w14:textId="7D6B2D8F" w:rsidR="00362F2E" w:rsidRDefault="00362F2E" w:rsidP="008912DD">
      <w:pPr>
        <w:spacing w:after="0" w:line="240" w:lineRule="auto"/>
        <w:ind w:left="1134"/>
        <w:rPr>
          <w:rFonts w:ascii="Cambria" w:hAnsi="Cambria"/>
          <w:lang w:val="en-US"/>
        </w:rPr>
      </w:pPr>
      <w:r w:rsidRPr="00362F2E">
        <w:rPr>
          <w:rFonts w:ascii="Cambria" w:hAnsi="Cambria"/>
          <w:lang w:val="en-US"/>
        </w:rPr>
        <w:t>Meaning: invite (all) to the way of the lord with wisdom and beautiful</w:t>
      </w:r>
      <w:r>
        <w:rPr>
          <w:rFonts w:ascii="Cambria" w:hAnsi="Cambria"/>
          <w:lang w:val="en-US"/>
        </w:rPr>
        <w:t xml:space="preserve"> </w:t>
      </w:r>
      <w:r w:rsidRPr="00362F2E">
        <w:rPr>
          <w:rFonts w:ascii="Cambria" w:hAnsi="Cambria"/>
          <w:lang w:val="en-US"/>
        </w:rPr>
        <w:t>preaching; and argue with them in ways that are best and most gracious: for the</w:t>
      </w:r>
      <w:r>
        <w:rPr>
          <w:rFonts w:ascii="Cambria" w:hAnsi="Cambria"/>
          <w:lang w:val="en-US"/>
        </w:rPr>
        <w:t xml:space="preserve"> </w:t>
      </w:r>
      <w:r w:rsidRPr="00362F2E">
        <w:rPr>
          <w:rFonts w:ascii="Cambria" w:hAnsi="Cambria"/>
          <w:lang w:val="en-US"/>
        </w:rPr>
        <w:t xml:space="preserve">lord </w:t>
      </w:r>
      <w:proofErr w:type="spellStart"/>
      <w:r w:rsidRPr="00362F2E">
        <w:rPr>
          <w:rFonts w:ascii="Cambria" w:hAnsi="Cambria"/>
          <w:lang w:val="en-US"/>
        </w:rPr>
        <w:t>knoweth</w:t>
      </w:r>
      <w:proofErr w:type="spellEnd"/>
      <w:r w:rsidRPr="00362F2E">
        <w:rPr>
          <w:rFonts w:ascii="Cambria" w:hAnsi="Cambria"/>
          <w:lang w:val="en-US"/>
        </w:rPr>
        <w:t xml:space="preserve"> best, who have strayed from his path, and who receive guidance.”</w:t>
      </w:r>
      <w:r w:rsidR="00E84D86">
        <w:rPr>
          <w:rStyle w:val="FootnoteReference"/>
          <w:rFonts w:ascii="Cambria" w:hAnsi="Cambria"/>
          <w:lang w:val="en-US"/>
        </w:rPr>
        <w:footnoteReference w:id="9"/>
      </w:r>
      <w:r w:rsidR="00E84D86" w:rsidRPr="00362F2E">
        <w:rPr>
          <w:rFonts w:ascii="Cambria" w:hAnsi="Cambria"/>
          <w:lang w:val="en-US"/>
        </w:rPr>
        <w:t xml:space="preserve"> </w:t>
      </w:r>
      <w:r w:rsidRPr="00362F2E">
        <w:rPr>
          <w:rFonts w:ascii="Cambria" w:hAnsi="Cambria"/>
          <w:lang w:val="en-US"/>
        </w:rPr>
        <w:cr/>
      </w:r>
      <w:r w:rsidR="00E84D86">
        <w:rPr>
          <w:rFonts w:ascii="Cambria" w:hAnsi="Cambria"/>
          <w:lang w:val="en-US"/>
        </w:rPr>
        <w:tab/>
      </w:r>
    </w:p>
    <w:p w14:paraId="10732AE1" w14:textId="77777777" w:rsidR="00E84D86" w:rsidRDefault="00E84D86" w:rsidP="008912DD">
      <w:pPr>
        <w:spacing w:after="0" w:line="360" w:lineRule="auto"/>
        <w:ind w:firstLine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From the verse above, Allah SWT instructed him to provide knowledge by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using learning techniques with games and giving useful lessons with great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tenderness through motivational advice. Techniques with games are used in the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teaching and learning process in order to achieve a good learning process. By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using the appropriate method is able to create an effective, relaxed, fun learning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environment and gain</w:t>
      </w:r>
      <w:r>
        <w:rPr>
          <w:rFonts w:ascii="Cambria" w:hAnsi="Cambria"/>
          <w:lang w:val="en-US"/>
        </w:rPr>
        <w:t xml:space="preserve"> useful knowledge for students.</w:t>
      </w:r>
    </w:p>
    <w:p w14:paraId="5DA060D6" w14:textId="1D71EED5" w:rsidR="00E84D86" w:rsidRDefault="00E84D86" w:rsidP="008912DD">
      <w:pPr>
        <w:spacing w:after="0" w:line="360" w:lineRule="auto"/>
        <w:ind w:firstLine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It can be concluded that dice game is a small cube that is made of plastic,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wood, and etcetera with each side having a different number of spots on it used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with thrown. Dice not only have numbers but also with letters of colors that are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 xml:space="preserve">more interesting to make a dice better than dice that can be </w:t>
      </w:r>
      <w:r w:rsidRPr="00E84D86">
        <w:rPr>
          <w:rFonts w:ascii="Cambria" w:hAnsi="Cambria"/>
          <w:lang w:val="en-US"/>
        </w:rPr>
        <w:lastRenderedPageBreak/>
        <w:t>seen by children. It is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a game used by teachers to achieve an effective learning atmosphere and a fun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learning process for students. Therefore by us</w:t>
      </w:r>
      <w:r>
        <w:rPr>
          <w:rFonts w:ascii="Cambria" w:hAnsi="Cambria"/>
          <w:lang w:val="en-US"/>
        </w:rPr>
        <w:t xml:space="preserve">ing this technique a lesson can </w:t>
      </w:r>
      <w:r w:rsidRPr="00E84D86">
        <w:rPr>
          <w:rFonts w:ascii="Cambria" w:hAnsi="Cambria"/>
          <w:lang w:val="en-US"/>
        </w:rPr>
        <w:t>achieve the desired goal</w:t>
      </w:r>
      <w:r>
        <w:rPr>
          <w:rFonts w:ascii="Cambria" w:hAnsi="Cambria"/>
          <w:lang w:val="en-US"/>
        </w:rPr>
        <w:t>.</w:t>
      </w:r>
    </w:p>
    <w:p w14:paraId="65237CA7" w14:textId="174230EC" w:rsidR="00E84D86" w:rsidRPr="00E84D86" w:rsidRDefault="00E84D86" w:rsidP="008912DD">
      <w:pPr>
        <w:pStyle w:val="ListParagraph"/>
        <w:numPr>
          <w:ilvl w:val="0"/>
          <w:numId w:val="11"/>
        </w:numPr>
        <w:spacing w:after="0" w:line="360" w:lineRule="auto"/>
        <w:ind w:left="567"/>
        <w:jc w:val="both"/>
        <w:rPr>
          <w:rFonts w:ascii="Cambria" w:hAnsi="Cambria"/>
          <w:b/>
          <w:lang w:val="en-US"/>
        </w:rPr>
      </w:pPr>
      <w:r w:rsidRPr="00E84D86">
        <w:rPr>
          <w:rFonts w:ascii="Cambria" w:hAnsi="Cambria"/>
          <w:b/>
          <w:lang w:val="en-US"/>
        </w:rPr>
        <w:t>Principle of Dice Game</w:t>
      </w:r>
    </w:p>
    <w:p w14:paraId="3039B6A2" w14:textId="688FF07E" w:rsidR="00E84D86" w:rsidRDefault="00E84D86" w:rsidP="008912DD">
      <w:pPr>
        <w:pStyle w:val="ListParagraph"/>
        <w:spacing w:after="0" w:line="360" w:lineRule="auto"/>
        <w:ind w:left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There are some principle of dice game. Firstly, class work. It is easy to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demonstrate that leaners say only one or two students in a lesson or, indeed, in a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week. The greatest mistake is for the leaner not to speak at all. Although some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mistakes of grammar or pronunciation or idiom may be made in pair or group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work, the price is worth paying. If the learners are clear about what they have to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do and the language is not beyond them, there need be view mistakes. Secondly,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group work. Some games require for to nine player; in this case group work is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 xml:space="preserve">essential. Membership of group should be constant for the </w:t>
      </w:r>
      <w:proofErr w:type="spellStart"/>
      <w:r w:rsidRPr="00E84D86">
        <w:rPr>
          <w:rFonts w:ascii="Cambria" w:hAnsi="Cambria"/>
          <w:lang w:val="en-US"/>
        </w:rPr>
        <w:t>shake</w:t>
      </w:r>
      <w:proofErr w:type="spellEnd"/>
      <w:r w:rsidRPr="00E84D86">
        <w:rPr>
          <w:rFonts w:ascii="Cambria" w:hAnsi="Cambria"/>
          <w:lang w:val="en-US"/>
        </w:rPr>
        <w:t xml:space="preserve"> of good will and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efficiency. In class work, it easy to demonstrate that learners say only one or two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sentences in a lesson or, indeed, in a week. The greatest mistake is for the learners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not to speak at all. Although some mistakes of grammar or pronunciation or idiom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may be made in pair or group work, the price is worth paying. If the learners are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clear about what they have to do and the language is not beyond them, there need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be view mistakes. The last, pair works. This is easy and fast to organize. It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provides opportunities for intensive listening and speaking practice. Pair work is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better than group work if there are discipline problem. Indeed for all these reason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we often prefer to organize game in pair or general class work, rather than in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group work</w:t>
      </w:r>
      <w:r>
        <w:rPr>
          <w:rFonts w:ascii="Cambria" w:hAnsi="Cambria"/>
          <w:lang w:val="en-US"/>
        </w:rPr>
        <w:t>.</w:t>
      </w:r>
      <w:r>
        <w:rPr>
          <w:rStyle w:val="FootnoteReference"/>
          <w:rFonts w:ascii="Cambria" w:hAnsi="Cambria"/>
          <w:lang w:val="en-US"/>
        </w:rPr>
        <w:footnoteReference w:id="10"/>
      </w:r>
    </w:p>
    <w:p w14:paraId="0FE63281" w14:textId="1FD99EBA" w:rsidR="00E84D86" w:rsidRPr="00E84D86" w:rsidRDefault="00E84D86" w:rsidP="008912DD">
      <w:pPr>
        <w:pStyle w:val="ListParagraph"/>
        <w:numPr>
          <w:ilvl w:val="0"/>
          <w:numId w:val="11"/>
        </w:numPr>
        <w:spacing w:after="0" w:line="360" w:lineRule="auto"/>
        <w:ind w:left="567"/>
        <w:jc w:val="both"/>
        <w:rPr>
          <w:rFonts w:ascii="Cambria" w:hAnsi="Cambria"/>
          <w:b/>
          <w:lang w:val="en-US"/>
        </w:rPr>
      </w:pPr>
      <w:r w:rsidRPr="00E84D86">
        <w:rPr>
          <w:rFonts w:ascii="Cambria" w:hAnsi="Cambria"/>
          <w:b/>
          <w:lang w:val="en-US"/>
        </w:rPr>
        <w:t>Design of Dice Game</w:t>
      </w:r>
    </w:p>
    <w:p w14:paraId="696C3E9D" w14:textId="24B02E4D" w:rsidR="00E84D86" w:rsidRPr="00E84D86" w:rsidRDefault="00E84D86" w:rsidP="008912DD">
      <w:pPr>
        <w:pStyle w:val="ListParagraph"/>
        <w:spacing w:after="0" w:line="360" w:lineRule="auto"/>
        <w:ind w:left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Dice game design in this study in order to be easier to understand. First,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the English grammar teacher explains to the students, the students pay attention to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the teacher explanation. Secondly, teacher divide the students into six groups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using dice, two dice which top the group number and the second material to the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group each member of the group has task of each. Third, the teacher gives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challenge to use dice to challenge each group to enhance the activity of each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student. Fourth, before all finished orders given teachers each group make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conclusion from the lessons they get to know the improvement obtained by the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students using dice game in learning.</w:t>
      </w:r>
    </w:p>
    <w:p w14:paraId="78AAFBB3" w14:textId="4439A70E" w:rsidR="00E84D86" w:rsidRPr="00E84D86" w:rsidRDefault="00E84D86" w:rsidP="008912DD">
      <w:pPr>
        <w:pStyle w:val="ListParagraph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mbria" w:hAnsi="Cambria"/>
          <w:b/>
          <w:lang w:val="en-US"/>
        </w:rPr>
      </w:pPr>
      <w:r w:rsidRPr="00E84D86">
        <w:rPr>
          <w:rFonts w:ascii="Cambria" w:hAnsi="Cambria"/>
          <w:b/>
          <w:lang w:val="en-US"/>
        </w:rPr>
        <w:t>Procedure of dice game</w:t>
      </w:r>
    </w:p>
    <w:p w14:paraId="405D01B2" w14:textId="48ACA2CB" w:rsidR="00E84D86" w:rsidRDefault="00E84D86" w:rsidP="008912DD">
      <w:pPr>
        <w:pStyle w:val="ListParagraph"/>
        <w:spacing w:after="0" w:line="360" w:lineRule="auto"/>
        <w:ind w:left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The procedure of dice game, she also gives pro</w:t>
      </w:r>
      <w:r>
        <w:rPr>
          <w:rFonts w:ascii="Cambria" w:hAnsi="Cambria"/>
          <w:lang w:val="en-US"/>
        </w:rPr>
        <w:t xml:space="preserve">cedure that is: (a) Preparation </w:t>
      </w:r>
      <w:r w:rsidRPr="00E84D86">
        <w:rPr>
          <w:rFonts w:ascii="Cambria" w:hAnsi="Cambria"/>
          <w:lang w:val="en-US"/>
        </w:rPr>
        <w:t>steps: Explaining the materials to students, Diving groups by dice and material for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each group, giving a challenge so that every child is active, (b) Application steps: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Applying dice game in the learning process of English grammar, Opening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question and answer session or asking the students ability, Giving positive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feedback and reinforcement orally for the students’ success.</w:t>
      </w:r>
    </w:p>
    <w:p w14:paraId="503A0667" w14:textId="4513C820" w:rsidR="00E84D86" w:rsidRPr="00E84D86" w:rsidRDefault="00E84D86" w:rsidP="008912DD">
      <w:pPr>
        <w:pStyle w:val="ListParagraph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mbria" w:hAnsi="Cambria"/>
          <w:b/>
          <w:lang w:val="en-US"/>
        </w:rPr>
      </w:pPr>
      <w:r w:rsidRPr="00E84D86">
        <w:rPr>
          <w:rFonts w:ascii="Cambria" w:hAnsi="Cambria"/>
          <w:b/>
          <w:lang w:val="en-US"/>
        </w:rPr>
        <w:t>The Advantages and the Disadvantages of Dice Game</w:t>
      </w:r>
    </w:p>
    <w:p w14:paraId="44E7433B" w14:textId="08CF9833" w:rsidR="00E84D86" w:rsidRDefault="00E84D86" w:rsidP="008912DD">
      <w:pPr>
        <w:pStyle w:val="ListParagraph"/>
        <w:spacing w:after="0" w:line="360" w:lineRule="auto"/>
        <w:ind w:left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lastRenderedPageBreak/>
        <w:t xml:space="preserve">Using games in language teaching </w:t>
      </w:r>
      <w:r>
        <w:rPr>
          <w:rFonts w:ascii="Cambria" w:hAnsi="Cambria"/>
          <w:lang w:val="en-US"/>
        </w:rPr>
        <w:t xml:space="preserve">can help students develop their </w:t>
      </w:r>
      <w:r w:rsidRPr="00E84D86">
        <w:rPr>
          <w:rFonts w:ascii="Cambria" w:hAnsi="Cambria"/>
          <w:lang w:val="en-US"/>
        </w:rPr>
        <w:t>structure and produce the same grammar and structure repeatedly. We can also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use game as vehicle of the language teaching learning. The following are some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opinion of game advantages proposed by some others experts: states four major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advantages of using games in language learning, Dice games help and encourage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many students or learners to sustain their interest and work on learning a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language, Dice games can help teachers to create contexts in which language is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useful and meaningful. Teaching English involves the teaching of patterns. This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pattern can be taught meaningfully through games, Dice games provide the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repeated use of language form or drill. By making the language convey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information and opinion, games provide the key feature of drill with the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opportunity to the working of language as living communication, Dice games can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be found to give practice in all the skills, in all the stages of the teaching learning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sequence and for many types of communication.</w:t>
      </w:r>
      <w:r>
        <w:rPr>
          <w:rStyle w:val="FootnoteReference"/>
          <w:rFonts w:ascii="Cambria" w:hAnsi="Cambria"/>
          <w:lang w:val="en-US"/>
        </w:rPr>
        <w:footnoteReference w:id="11"/>
      </w:r>
    </w:p>
    <w:p w14:paraId="051C301E" w14:textId="45D5B08B" w:rsidR="00E84D86" w:rsidRPr="00E84D86" w:rsidRDefault="00E84D86" w:rsidP="008912DD">
      <w:pPr>
        <w:spacing w:after="0" w:line="360" w:lineRule="auto"/>
        <w:ind w:firstLine="567"/>
        <w:jc w:val="both"/>
        <w:rPr>
          <w:rFonts w:ascii="Cambria" w:hAnsi="Cambria"/>
          <w:lang w:val="en-US"/>
        </w:rPr>
      </w:pPr>
      <w:r w:rsidRPr="00E84D86">
        <w:rPr>
          <w:rFonts w:ascii="Cambria" w:hAnsi="Cambria"/>
          <w:lang w:val="en-US"/>
        </w:rPr>
        <w:t>There are disadvantages of dice game: it takes a lot of time to do dice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games in learning such as for groups, material, and challenge to increase student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activity and preparation that must be done by each group and the situation is less</w:t>
      </w:r>
      <w:r>
        <w:rPr>
          <w:rFonts w:ascii="Cambria" w:hAnsi="Cambria"/>
          <w:lang w:val="en-US"/>
        </w:rPr>
        <w:t xml:space="preserve"> </w:t>
      </w:r>
      <w:r w:rsidRPr="00E84D86">
        <w:rPr>
          <w:rFonts w:ascii="Cambria" w:hAnsi="Cambria"/>
          <w:lang w:val="en-US"/>
        </w:rPr>
        <w:t>controlled</w:t>
      </w:r>
      <w:r>
        <w:rPr>
          <w:rFonts w:ascii="Cambria" w:hAnsi="Cambria"/>
          <w:lang w:val="en-US"/>
        </w:rPr>
        <w:t>.</w:t>
      </w:r>
    </w:p>
    <w:p w14:paraId="7EAAA366" w14:textId="77777777" w:rsidR="00362F2E" w:rsidRPr="00362F2E" w:rsidRDefault="00362F2E" w:rsidP="00F43A22">
      <w:pPr>
        <w:spacing w:after="0"/>
        <w:rPr>
          <w:lang w:val="en-US"/>
        </w:rPr>
      </w:pPr>
      <w:bookmarkStart w:id="0" w:name="_GoBack"/>
      <w:bookmarkEnd w:id="0"/>
    </w:p>
    <w:p w14:paraId="3CC22BB0" w14:textId="34E67F8A" w:rsidR="00362F2E" w:rsidRDefault="00E84D86" w:rsidP="008912DD">
      <w:pPr>
        <w:spacing w:after="0" w:line="360" w:lineRule="auto"/>
        <w:contextualSpacing/>
        <w:jc w:val="both"/>
        <w:rPr>
          <w:rFonts w:ascii="Cambria" w:hAnsi="Cambria"/>
          <w:b/>
          <w:bCs/>
          <w:sz w:val="24"/>
          <w:szCs w:val="24"/>
          <w:lang w:val="en-US" w:eastAsia="id-ID"/>
        </w:rPr>
      </w:pPr>
      <w:r w:rsidRPr="00E84D86">
        <w:rPr>
          <w:rFonts w:ascii="Cambria" w:hAnsi="Cambria"/>
          <w:b/>
          <w:bCs/>
          <w:sz w:val="24"/>
          <w:szCs w:val="24"/>
          <w:lang w:val="en-US" w:eastAsia="id-ID"/>
        </w:rPr>
        <w:t>RESEARCH METHOD</w:t>
      </w:r>
    </w:p>
    <w:p w14:paraId="5B7D352C" w14:textId="77777777" w:rsidR="00E84D86" w:rsidRDefault="00E84D86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E84D86">
        <w:rPr>
          <w:rFonts w:ascii="Cambria" w:hAnsi="Cambria"/>
          <w:bCs/>
          <w:sz w:val="24"/>
          <w:szCs w:val="24"/>
          <w:lang w:val="en-US" w:eastAsia="id-ID"/>
        </w:rPr>
        <w:t>In this research, the researcher used the experimental research method.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The sample was divided into two classes; one of the classes was assigned as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experimental group and the other one as the control group. Experimental group is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gave the treatment using dice game and control group is without treatment dice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game.</w:t>
      </w:r>
    </w:p>
    <w:p w14:paraId="67409774" w14:textId="6C4E69C9" w:rsidR="00E84D86" w:rsidRDefault="00E84D86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This research was conducted in grade junior high school in </w:t>
      </w:r>
      <w:proofErr w:type="spellStart"/>
      <w:r w:rsidRPr="00E84D86">
        <w:rPr>
          <w:rFonts w:ascii="Cambria" w:hAnsi="Cambria"/>
          <w:bCs/>
          <w:sz w:val="24"/>
          <w:szCs w:val="24"/>
          <w:lang w:val="en-US" w:eastAsia="id-ID"/>
        </w:rPr>
        <w:t>sabungan</w:t>
      </w:r>
      <w:proofErr w:type="spellEnd"/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class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8 at Madrasah </w:t>
      </w:r>
      <w:proofErr w:type="spellStart"/>
      <w:r w:rsidRPr="00E84D86">
        <w:rPr>
          <w:rFonts w:ascii="Cambria" w:hAnsi="Cambria"/>
          <w:bCs/>
          <w:sz w:val="24"/>
          <w:szCs w:val="24"/>
          <w:lang w:val="en-US" w:eastAsia="id-ID"/>
        </w:rPr>
        <w:t>Ts</w:t>
      </w:r>
      <w:r w:rsidR="008912DD">
        <w:rPr>
          <w:rFonts w:ascii="Cambria" w:hAnsi="Cambria"/>
          <w:bCs/>
          <w:sz w:val="24"/>
          <w:szCs w:val="24"/>
          <w:lang w:val="en-US" w:eastAsia="id-ID"/>
        </w:rPr>
        <w:t>anawiyah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Negeri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2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Labuhanb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atu</w:t>
      </w:r>
      <w:proofErr w:type="spellEnd"/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Selatan. The location of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research in </w:t>
      </w:r>
      <w:proofErr w:type="spellStart"/>
      <w:r w:rsidRPr="00E84D86">
        <w:rPr>
          <w:rFonts w:ascii="Cambria" w:hAnsi="Cambria"/>
          <w:bCs/>
          <w:sz w:val="24"/>
          <w:szCs w:val="24"/>
          <w:lang w:val="en-US" w:eastAsia="id-ID"/>
        </w:rPr>
        <w:t>sabungan</w:t>
      </w:r>
      <w:proofErr w:type="spellEnd"/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kec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. Sungai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kanan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kab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.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Labuhanb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atu</w:t>
      </w:r>
      <w:proofErr w:type="spellEnd"/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Selatan </w:t>
      </w:r>
      <w:proofErr w:type="spellStart"/>
      <w:r w:rsidRPr="00E84D86">
        <w:rPr>
          <w:rFonts w:ascii="Cambria" w:hAnsi="Cambria"/>
          <w:bCs/>
          <w:sz w:val="24"/>
          <w:szCs w:val="24"/>
          <w:lang w:val="en-US" w:eastAsia="id-ID"/>
        </w:rPr>
        <w:t>provinsi</w:t>
      </w:r>
      <w:proofErr w:type="spellEnd"/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Sumatera Utara. The research was conducted on October 2020. The Effective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meetings including giving the latest questionnaires and tests. The treatment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schedule is adjusted to the schedule set by the school. The researcher found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problem which was related to the tittle of this research and the same research was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never been conducted and in this school which the ability of the students in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learning English grammar were still low and difficult to learn.</w:t>
      </w:r>
    </w:p>
    <w:p w14:paraId="6BE8579A" w14:textId="520658D6" w:rsidR="00E84D86" w:rsidRDefault="00E84D86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E84D86">
        <w:rPr>
          <w:rFonts w:ascii="Cambria" w:hAnsi="Cambria"/>
          <w:bCs/>
          <w:sz w:val="24"/>
          <w:szCs w:val="24"/>
          <w:lang w:val="en-US" w:eastAsia="id-ID"/>
        </w:rPr>
        <w:t>Population of this research is all the students class Eight Madrasah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Tsanawiyah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Negeri</w:t>
      </w:r>
      <w:proofErr w:type="spellEnd"/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2 </w:t>
      </w:r>
      <w:proofErr w:type="spellStart"/>
      <w:r w:rsidR="008912DD">
        <w:rPr>
          <w:rFonts w:ascii="Cambria" w:hAnsi="Cambria"/>
          <w:bCs/>
          <w:sz w:val="24"/>
          <w:szCs w:val="24"/>
          <w:lang w:val="en-US" w:eastAsia="id-ID"/>
        </w:rPr>
        <w:t>Labuhanb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atu</w:t>
      </w:r>
      <w:proofErr w:type="spellEnd"/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Selatan in the year of 2019-2020. There were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classes of the research population, namely; VIII-A was 32 students, VIII-B was 31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students, VIII-C was 27 students,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lastRenderedPageBreak/>
        <w:t>VIII-D was 30 students, VIII-E was 30 students,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VIII-F was 30 students. So the total number of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eight grades was 180 students.</w:t>
      </w:r>
    </w:p>
    <w:p w14:paraId="12B806F3" w14:textId="1F35EC1C" w:rsidR="00E84D86" w:rsidRDefault="00E84D86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>
        <w:rPr>
          <w:rFonts w:ascii="Cambria" w:hAnsi="Cambria"/>
          <w:bCs/>
          <w:sz w:val="24"/>
          <w:szCs w:val="24"/>
          <w:lang w:val="en-US" w:eastAsia="id-ID"/>
        </w:rPr>
        <w:t>Th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e sample is part of the number and characteristics possessed by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population.</w:t>
      </w:r>
      <w:r>
        <w:rPr>
          <w:rStyle w:val="FootnoteReference"/>
          <w:rFonts w:ascii="Cambria" w:hAnsi="Cambria"/>
          <w:bCs/>
          <w:sz w:val="24"/>
          <w:szCs w:val="24"/>
          <w:lang w:val="en-US" w:eastAsia="id-ID"/>
        </w:rPr>
        <w:footnoteReference w:id="12"/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 xml:space="preserve"> The sample is selected by using cluster random sampling, caused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population is big and individual group, those are 2 classes which are taken.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sample randomly was taken by using lottery technique. The classes have been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chosen were the sample. The sample consist in two class, the classes were VIII 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and VIII F. These two classes were divided into two groups, experimental and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control groups. The class VIII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F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as the control group was taught by direct method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while the class VIII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as the experimental group was taught by dice game.</w:t>
      </w:r>
    </w:p>
    <w:p w14:paraId="11A43564" w14:textId="4DC4C7AA" w:rsidR="00E84D86" w:rsidRDefault="00E84D86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E84D86">
        <w:rPr>
          <w:rFonts w:ascii="Cambria" w:hAnsi="Cambria"/>
          <w:bCs/>
          <w:sz w:val="24"/>
          <w:szCs w:val="24"/>
          <w:lang w:val="en-US" w:eastAsia="id-ID"/>
        </w:rPr>
        <w:t>The normality test has purpose to show whether the data came from normal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E84D86">
        <w:rPr>
          <w:rFonts w:ascii="Cambria" w:hAnsi="Cambria"/>
          <w:bCs/>
          <w:sz w:val="24"/>
          <w:szCs w:val="24"/>
          <w:lang w:val="en-US" w:eastAsia="id-ID"/>
        </w:rPr>
        <w:t>distribution or not. The normality test in this research used windows SPSS 21. In</w:t>
      </w:r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="008912DD"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this research, data normality test was done with using the </w:t>
      </w:r>
      <w:proofErr w:type="spellStart"/>
      <w:r w:rsidR="008912DD" w:rsidRPr="008912DD">
        <w:rPr>
          <w:rFonts w:ascii="Cambria" w:hAnsi="Cambria"/>
          <w:bCs/>
          <w:sz w:val="24"/>
          <w:szCs w:val="24"/>
          <w:lang w:val="en-US" w:eastAsia="id-ID"/>
        </w:rPr>
        <w:t>Lilliefors</w:t>
      </w:r>
      <w:proofErr w:type="spellEnd"/>
      <w:r w:rsidR="008912DD"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 (Lo) test was</w:t>
      </w:r>
      <w:r w:rsidR="008912DD"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="008912DD" w:rsidRPr="008912DD">
        <w:rPr>
          <w:rFonts w:ascii="Cambria" w:hAnsi="Cambria"/>
          <w:bCs/>
          <w:sz w:val="24"/>
          <w:szCs w:val="24"/>
          <w:lang w:val="en-US" w:eastAsia="id-ID"/>
        </w:rPr>
        <w:t>performed with the following steps.</w:t>
      </w:r>
      <w:r w:rsidR="008912DD">
        <w:rPr>
          <w:rStyle w:val="FootnoteReference"/>
          <w:rFonts w:ascii="Cambria" w:hAnsi="Cambria"/>
          <w:bCs/>
          <w:sz w:val="24"/>
          <w:szCs w:val="24"/>
          <w:lang w:val="en-US" w:eastAsia="id-ID"/>
        </w:rPr>
        <w:footnoteReference w:id="13"/>
      </w:r>
    </w:p>
    <w:p w14:paraId="60578AB0" w14:textId="530EE60B" w:rsidR="008912DD" w:rsidRDefault="008912DD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8912DD">
        <w:rPr>
          <w:rFonts w:ascii="Cambria" w:hAnsi="Cambria"/>
          <w:bCs/>
          <w:sz w:val="24"/>
          <w:szCs w:val="24"/>
          <w:lang w:val="en-US" w:eastAsia="id-ID"/>
        </w:rPr>
        <w:t>The aim of the homogeneity test is to understand the homogeneity or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similarity of data both of the experimental class and control class.</w:t>
      </w:r>
      <w:r>
        <w:rPr>
          <w:rStyle w:val="FootnoteReference"/>
          <w:rFonts w:ascii="Cambria" w:hAnsi="Cambria"/>
          <w:bCs/>
          <w:sz w:val="24"/>
          <w:szCs w:val="24"/>
          <w:lang w:val="en-US" w:eastAsia="id-ID"/>
        </w:rPr>
        <w:footnoteReference w:id="14"/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 In analysis,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the homogeneity test used SPSS 21 for windows well. The homogeneity test was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done in pre-test and post-test form experimental class and controlled class.</w:t>
      </w:r>
    </w:p>
    <w:p w14:paraId="1169AEFB" w14:textId="534888EE" w:rsidR="008912DD" w:rsidRDefault="008912DD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8912DD">
        <w:rPr>
          <w:rFonts w:ascii="Cambria" w:hAnsi="Cambria"/>
          <w:bCs/>
          <w:sz w:val="24"/>
          <w:szCs w:val="24"/>
          <w:lang w:val="en-US" w:eastAsia="id-ID"/>
        </w:rPr>
        <w:t>In this research, the data were Analyze by experiment group and control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group to find out the result of students’ English grammar by using dice game and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without dice game. The technique of analyzing data is used by researcher to get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the data observation by using t-test the formula will be used to test the null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hypothesis truth or falsity, or to look for and whether or not there is a significant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difference between the results of dice game in teaching English grammar and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without dice game. But, before doing a hypothesis examination by t-test,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researcher dis some test steps of this research data, t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hey are normality test is using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the formula </w:t>
      </w:r>
      <w:proofErr w:type="spellStart"/>
      <w:r w:rsidRPr="008912DD">
        <w:rPr>
          <w:rFonts w:ascii="Cambria" w:hAnsi="Cambria"/>
          <w:bCs/>
          <w:sz w:val="24"/>
          <w:szCs w:val="24"/>
          <w:lang w:val="en-US" w:eastAsia="id-ID"/>
        </w:rPr>
        <w:t>Liliefors</w:t>
      </w:r>
      <w:proofErr w:type="spellEnd"/>
      <w:r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 and homogeneity test to test variants of both samples are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homogeny used two variants homogeneity test.</w:t>
      </w:r>
    </w:p>
    <w:p w14:paraId="20B9E51C" w14:textId="4731D3B7" w:rsidR="008912DD" w:rsidRDefault="008912DD" w:rsidP="008912DD">
      <w:pPr>
        <w:spacing w:after="0" w:line="360" w:lineRule="auto"/>
        <w:ind w:firstLine="567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8912DD">
        <w:rPr>
          <w:rFonts w:ascii="Cambria" w:hAnsi="Cambria"/>
          <w:bCs/>
          <w:sz w:val="24"/>
          <w:szCs w:val="24"/>
          <w:lang w:val="en-US" w:eastAsia="id-ID"/>
        </w:rPr>
        <w:t>Then the researcher did the calculation after the data was normally distributed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and homogeneous. The information obtained was used to find out the differences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of students’ reading comprehension in experimental class and control class.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Statistical analysis technique through t-test formula used to analyze the data.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researcher used Independent Samples t-test in SPSS 21 Windows to measure the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 xml:space="preserve">data. Next the result would show whether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lastRenderedPageBreak/>
        <w:t>trading place strategy is effective or not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in students’ reading comprehension. Compared with data from two classes, x was</w:t>
      </w:r>
      <w:r>
        <w:rPr>
          <w:rFonts w:ascii="Cambria" w:hAnsi="Cambria"/>
          <w:bCs/>
          <w:sz w:val="24"/>
          <w:szCs w:val="24"/>
          <w:lang w:val="en-US" w:eastAsia="id-ID"/>
        </w:rPr>
        <w:t xml:space="preserve"> </w:t>
      </w:r>
      <w:r w:rsidRPr="008912DD">
        <w:rPr>
          <w:rFonts w:ascii="Cambria" w:hAnsi="Cambria"/>
          <w:bCs/>
          <w:sz w:val="24"/>
          <w:szCs w:val="24"/>
          <w:lang w:val="en-US" w:eastAsia="id-ID"/>
        </w:rPr>
        <w:t>the experimental class and y was the control class.</w:t>
      </w:r>
    </w:p>
    <w:p w14:paraId="57DE99DE" w14:textId="77777777" w:rsidR="008912DD" w:rsidRPr="00E84D86" w:rsidRDefault="008912DD" w:rsidP="008912DD">
      <w:pPr>
        <w:spacing w:after="0" w:line="360" w:lineRule="auto"/>
        <w:ind w:firstLine="720"/>
        <w:contextualSpacing/>
        <w:jc w:val="both"/>
        <w:rPr>
          <w:rFonts w:ascii="Cambria" w:hAnsi="Cambria"/>
          <w:bCs/>
          <w:sz w:val="24"/>
          <w:szCs w:val="24"/>
          <w:lang w:val="en-US" w:eastAsia="id-ID"/>
        </w:rPr>
      </w:pPr>
    </w:p>
    <w:p w14:paraId="64D15C8C" w14:textId="42CC2C51" w:rsidR="00A93E1F" w:rsidRPr="00EB0091" w:rsidRDefault="00A93E1F" w:rsidP="008912DD">
      <w:pPr>
        <w:spacing w:after="0" w:line="360" w:lineRule="auto"/>
        <w:jc w:val="both"/>
        <w:rPr>
          <w:rFonts w:ascii="Cambria" w:hAnsi="Cambria"/>
          <w:bCs/>
          <w:sz w:val="24"/>
          <w:szCs w:val="24"/>
          <w:lang w:val="en-US" w:eastAsia="id-ID"/>
        </w:rPr>
      </w:pPr>
      <w:r w:rsidRPr="00EB0091">
        <w:rPr>
          <w:rFonts w:ascii="Cambria" w:hAnsi="Cambria" w:cs="Times New Roman"/>
          <w:b/>
          <w:bCs/>
          <w:sz w:val="24"/>
          <w:szCs w:val="24"/>
          <w:lang w:eastAsia="id-ID"/>
        </w:rPr>
        <w:t>RESULT AND DISCUSSION</w:t>
      </w:r>
    </w:p>
    <w:p w14:paraId="01C4AD0A" w14:textId="204C7958" w:rsidR="00A93E1F" w:rsidRDefault="008912DD" w:rsidP="008912DD">
      <w:pPr>
        <w:spacing w:after="0" w:line="360" w:lineRule="auto"/>
        <w:ind w:firstLine="567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8912DD">
        <w:rPr>
          <w:rFonts w:ascii="Cambria" w:hAnsi="Cambria" w:cs="Times New Roman"/>
          <w:sz w:val="24"/>
          <w:szCs w:val="24"/>
        </w:rPr>
        <w:t>Based on the analysis data MTs Negeri 2 Labuhan Selatan can be showed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that, the students’ English grammar taught by dice game is better than without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dice game. The result of the data taken from the test divided pre-test and pro-test.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The students that taught by dice game had a higher score than the students that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taught without dice game</w:t>
      </w:r>
      <w:r>
        <w:rPr>
          <w:rFonts w:ascii="Cambria" w:hAnsi="Cambria" w:cs="Times New Roman"/>
          <w:sz w:val="24"/>
          <w:szCs w:val="24"/>
          <w:lang w:val="en-US"/>
        </w:rPr>
        <w:t>.</w:t>
      </w:r>
    </w:p>
    <w:p w14:paraId="465404E4" w14:textId="72160517" w:rsidR="008912DD" w:rsidRPr="008912DD" w:rsidRDefault="008912DD" w:rsidP="008912DD">
      <w:pPr>
        <w:spacing w:after="0" w:line="360" w:lineRule="auto"/>
        <w:ind w:firstLine="567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8912DD">
        <w:rPr>
          <w:rFonts w:ascii="Cambria" w:hAnsi="Cambria" w:cs="Times New Roman"/>
          <w:sz w:val="24"/>
          <w:szCs w:val="24"/>
          <w:lang w:val="en-US"/>
        </w:rPr>
        <w:t xml:space="preserve">After being calculated the normality </w:t>
      </w:r>
      <w:r>
        <w:rPr>
          <w:rFonts w:ascii="Cambria" w:hAnsi="Cambria" w:cs="Times New Roman"/>
          <w:sz w:val="24"/>
          <w:szCs w:val="24"/>
          <w:lang w:val="en-US"/>
        </w:rPr>
        <w:t xml:space="preserve">test by using SPSS 21 it can be </w:t>
      </w:r>
      <w:r w:rsidRPr="008912DD">
        <w:rPr>
          <w:rFonts w:ascii="Cambria" w:hAnsi="Cambria" w:cs="Times New Roman"/>
          <w:sz w:val="24"/>
          <w:szCs w:val="24"/>
          <w:lang w:val="en-US"/>
        </w:rPr>
        <w:t>proved that the data pre-test and post-test both experimental class and control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>class were distributed normally. It can be stated that the data of experimental class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 xml:space="preserve">and control class are much less than the calculation </w:t>
      </w:r>
      <w:proofErr w:type="spellStart"/>
      <w:r w:rsidRPr="008912DD">
        <w:rPr>
          <w:rFonts w:ascii="Cambria" w:hAnsi="Cambria" w:cs="Times New Roman"/>
          <w:sz w:val="24"/>
          <w:szCs w:val="24"/>
          <w:lang w:val="en-US"/>
        </w:rPr>
        <w:t>Lilliefors</w:t>
      </w:r>
      <w:proofErr w:type="spellEnd"/>
      <w:r w:rsidRPr="008912DD">
        <w:rPr>
          <w:rFonts w:ascii="Cambria" w:hAnsi="Cambria" w:cs="Times New Roman"/>
          <w:sz w:val="24"/>
          <w:szCs w:val="24"/>
          <w:lang w:val="en-US"/>
        </w:rPr>
        <w:t xml:space="preserve"> table which critical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>points of 30. The result of the data pre-test in experimental class is 0.029 while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>data of control class is 0.023. Besides, the result of the data post-test in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>experimental class is 0.052 while the data of control class 0.007. It can be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  <w:lang w:val="en-US"/>
        </w:rPr>
        <w:t>concluded that the whole of the used in this research was normal.</w:t>
      </w:r>
    </w:p>
    <w:p w14:paraId="5F5C2B37" w14:textId="7F6ED952" w:rsidR="002B5A8E" w:rsidRDefault="008912DD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>Next, based on the result of the homogeneity test the data both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experimental class and control class were divided as the homogenous group of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data. It can be seen from the significant result of pre-test both of control class and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experimental class are 0.590 that is higher than the significance value 0.05 and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significance result of post-test bot of control class and experimental class are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0.212 that is higher than the significance value 0.005. However, it can be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concluded the data is homogenous.</w:t>
      </w:r>
    </w:p>
    <w:p w14:paraId="5A942DE7" w14:textId="3E1933A2" w:rsidR="008912DD" w:rsidRDefault="008912DD" w:rsidP="008912DD">
      <w:pPr>
        <w:spacing w:after="0" w:line="360" w:lineRule="auto"/>
        <w:ind w:firstLine="567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>In analyzing the data, the researcher analyzed the hypothesis of pre-test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and post-test both experimental class and control class to know whether using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trading place strategy towards the students’ reading comprehension is better than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or not. The researcher analyzed by conducting t-test using SPSS 21 with 0.05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significant level, then the criteria is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tobserved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got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tobserved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= 9.431 &gt;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ttable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= 1.671;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sign. (2-tailed) is 0.00 &lt; 0.005. It means that the alternative hypothesis (Ha) is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accepted and hypothesis null (Ho) is rejected. It can be concluded that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students’ English grammar taught by dice game is better than without dice game.</w:t>
      </w:r>
    </w:p>
    <w:p w14:paraId="67DE963B" w14:textId="0DB3A358" w:rsidR="008912DD" w:rsidRPr="00EB0091" w:rsidRDefault="008912DD" w:rsidP="008912DD">
      <w:pPr>
        <w:spacing w:after="0" w:line="360" w:lineRule="auto"/>
        <w:ind w:firstLine="851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>Based on the explanation above, the researcher concluded that using dice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game on English grammar is better than without dice game especially Madrasah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Times New Roman"/>
          <w:iCs/>
          <w:sz w:val="24"/>
          <w:szCs w:val="24"/>
          <w:lang w:val="en-US"/>
        </w:rPr>
        <w:t>Tsanawiyah</w:t>
      </w:r>
      <w:proofErr w:type="spellEnd"/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Times New Roman"/>
          <w:iCs/>
          <w:sz w:val="24"/>
          <w:szCs w:val="24"/>
          <w:lang w:val="en-US"/>
        </w:rPr>
        <w:t>Negeri</w:t>
      </w:r>
      <w:proofErr w:type="spellEnd"/>
      <w:r>
        <w:rPr>
          <w:rFonts w:ascii="Cambria" w:hAnsi="Cambria" w:cs="Times New Roman"/>
          <w:iCs/>
          <w:sz w:val="24"/>
          <w:szCs w:val="24"/>
          <w:lang w:val="en-US"/>
        </w:rPr>
        <w:t xml:space="preserve"> 2 </w:t>
      </w:r>
      <w:proofErr w:type="spellStart"/>
      <w:r>
        <w:rPr>
          <w:rFonts w:ascii="Cambria" w:hAnsi="Cambria" w:cs="Times New Roman"/>
          <w:iCs/>
          <w:sz w:val="24"/>
          <w:szCs w:val="24"/>
          <w:lang w:val="en-US"/>
        </w:rPr>
        <w:t>Labuhanb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atu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Selatan.</w:t>
      </w:r>
    </w:p>
    <w:p w14:paraId="2DCCF25F" w14:textId="77777777" w:rsidR="008D0111" w:rsidRDefault="008D0111" w:rsidP="008912DD">
      <w:pPr>
        <w:spacing w:after="0" w:line="360" w:lineRule="auto"/>
        <w:contextualSpacing/>
        <w:rPr>
          <w:rFonts w:ascii="Cambria" w:hAnsi="Cambria" w:cs="Times New Roman"/>
          <w:sz w:val="24"/>
          <w:szCs w:val="24"/>
          <w:lang w:val="en-US"/>
        </w:rPr>
      </w:pPr>
    </w:p>
    <w:p w14:paraId="0AFB1940" w14:textId="518A6746" w:rsidR="002B5A8E" w:rsidRPr="008912DD" w:rsidRDefault="008D0111" w:rsidP="008912DD">
      <w:pPr>
        <w:spacing w:after="0" w:line="360" w:lineRule="auto"/>
        <w:contextualSpacing/>
        <w:rPr>
          <w:rFonts w:ascii="Cambria" w:hAnsi="Cambria" w:cs="Times New Roman"/>
          <w:b/>
          <w:iCs/>
          <w:sz w:val="24"/>
          <w:szCs w:val="24"/>
          <w:lang w:val="en-US"/>
        </w:rPr>
      </w:pPr>
      <w:r w:rsidRPr="008912DD">
        <w:rPr>
          <w:rStyle w:val="Strong"/>
          <w:rFonts w:ascii="Cambria" w:hAnsi="Cambria"/>
          <w:sz w:val="24"/>
          <w:szCs w:val="24"/>
        </w:rPr>
        <w:t>CONCLUSION</w:t>
      </w:r>
    </w:p>
    <w:p w14:paraId="1FB5307D" w14:textId="2070C246" w:rsidR="008912DD" w:rsidRPr="008912DD" w:rsidRDefault="008912DD" w:rsidP="008912DD">
      <w:pPr>
        <w:spacing w:after="0" w:line="360" w:lineRule="auto"/>
        <w:ind w:firstLine="720"/>
        <w:contextualSpacing/>
        <w:jc w:val="both"/>
        <w:rPr>
          <w:rFonts w:ascii="Cambria" w:hAnsi="Cambria" w:cs="Times New Roman"/>
          <w:sz w:val="24"/>
          <w:szCs w:val="24"/>
        </w:rPr>
      </w:pPr>
      <w:r w:rsidRPr="008912DD">
        <w:rPr>
          <w:rFonts w:ascii="Cambria" w:hAnsi="Cambria" w:cs="Times New Roman"/>
          <w:sz w:val="24"/>
          <w:szCs w:val="24"/>
        </w:rPr>
        <w:lastRenderedPageBreak/>
        <w:t>Based on the result of this study, it can be concluded that the students’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English grammar taught by dice game is better than without dice game. From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the t-test calculation, it can be seen that the significance level 0.05 tobseved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(9.431) is higher than ttable (1.671). Besides, the experimental class got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mean 67.17 and the control class got the mean 42.67. However, the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Alternative Hypothesis (Ha) is accepted and Null Hypothesis (Ho) is rejected.</w:t>
      </w:r>
    </w:p>
    <w:p w14:paraId="2002B6CA" w14:textId="2A700360" w:rsidR="00A93E1F" w:rsidRPr="00EB0091" w:rsidRDefault="008912DD" w:rsidP="008912DD">
      <w:pPr>
        <w:spacing w:after="0" w:line="360" w:lineRule="auto"/>
        <w:contextualSpacing/>
        <w:jc w:val="both"/>
        <w:rPr>
          <w:rFonts w:ascii="Cambria" w:hAnsi="Cambria" w:cs="Times New Roman"/>
          <w:b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sz w:val="24"/>
          <w:szCs w:val="24"/>
        </w:rPr>
        <w:t>It means that the students’ English grammar is taught by dice is better than</w:t>
      </w:r>
      <w:r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sz w:val="24"/>
          <w:szCs w:val="24"/>
        </w:rPr>
        <w:t>without dice game.</w:t>
      </w:r>
    </w:p>
    <w:p w14:paraId="5698029D" w14:textId="77777777" w:rsidR="00A93E1F" w:rsidRPr="00EB0091" w:rsidRDefault="00A93E1F" w:rsidP="008912DD">
      <w:pPr>
        <w:spacing w:after="0" w:line="360" w:lineRule="auto"/>
        <w:ind w:firstLine="567"/>
        <w:jc w:val="both"/>
        <w:rPr>
          <w:rFonts w:ascii="Cambria" w:hAnsi="Cambria" w:cs="Times New Roman"/>
          <w:sz w:val="24"/>
          <w:szCs w:val="24"/>
          <w:lang w:val="en-US"/>
        </w:rPr>
      </w:pPr>
    </w:p>
    <w:p w14:paraId="44D5B12B" w14:textId="76A49D90" w:rsidR="002B5A8E" w:rsidRPr="00EB0091" w:rsidRDefault="00A93E1F" w:rsidP="008912DD">
      <w:pPr>
        <w:spacing w:after="0" w:line="360" w:lineRule="auto"/>
        <w:contextualSpacing/>
        <w:rPr>
          <w:rFonts w:ascii="Cambria" w:hAnsi="Cambria" w:cs="Times New Roman"/>
          <w:b/>
          <w:iCs/>
          <w:sz w:val="24"/>
          <w:szCs w:val="24"/>
          <w:lang w:val="en-US"/>
        </w:rPr>
      </w:pPr>
      <w:r w:rsidRPr="00EB0091">
        <w:rPr>
          <w:rFonts w:ascii="Cambria" w:hAnsi="Cambria" w:cs="Times New Roman"/>
          <w:b/>
          <w:sz w:val="24"/>
          <w:szCs w:val="24"/>
        </w:rPr>
        <w:t>REFERENCES</w:t>
      </w:r>
    </w:p>
    <w:p w14:paraId="1DD9CAB4" w14:textId="475D863B" w:rsid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Blomberg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. S. 2004. The Usefulness of Game in Foreign Language Learning: Using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Game as an Aid and Motivation in Language Lesson. Unpublished-Thesis: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University of Oulu</w:t>
      </w:r>
    </w:p>
    <w:p w14:paraId="2021C83D" w14:textId="47421BFB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Geoffrey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et.all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2003. Teaching English as </w:t>
      </w:r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A</w:t>
      </w:r>
      <w:proofErr w:type="gram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Foreign Language. New York: Taylor&amp;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Francis e-Library.</w:t>
      </w:r>
    </w:p>
    <w:p w14:paraId="4B0B8B53" w14:textId="77777777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>Harmer, J. 1987.Teaching and Learning Grammar. New York: Longman.</w:t>
      </w:r>
    </w:p>
    <w:p w14:paraId="5B9CA1CC" w14:textId="5D70820B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Humaira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H. (2019). </w:t>
      </w:r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The Us</w:t>
      </w:r>
      <w:proofErr w:type="gram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of Dice Game in Teaching Vocabulary for Young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Learners. Linguistics and ELT Journal.</w:t>
      </w:r>
    </w:p>
    <w:p w14:paraId="1CF55556" w14:textId="03F0FD85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Izzan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Ahmad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dan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Mahfuddin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FM. (2007). How </w:t>
      </w:r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To</w:t>
      </w:r>
      <w:proofErr w:type="gram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Master English. Jakarta: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Kesaint</w:t>
      </w:r>
      <w:proofErr w:type="spellEnd"/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Blanc.</w:t>
      </w:r>
    </w:p>
    <w:p w14:paraId="0BFB0743" w14:textId="11E036F5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Mahmud Y.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Zayid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1980 </w:t>
      </w:r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The</w:t>
      </w:r>
      <w:proofErr w:type="gram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Quran: An English Translation of The Meaning of the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Quran Lebanon: Dar Al-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Choura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, 1980</w:t>
      </w:r>
    </w:p>
    <w:p w14:paraId="493E9A66" w14:textId="2FD084AA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Nuryadi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dkk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(2017).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Dasar-dasar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Statistika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Penelitian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Yogyakarta: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Sibuku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Media. p.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81</w:t>
      </w:r>
    </w:p>
    <w:p w14:paraId="42FDBC68" w14:textId="75ED450D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Onesty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R., &amp;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Fitrawati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, F. (2013). USING WORD BY WORD GAMES IN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TEACHING GRAMMAR FOR JUNIOR HIGH SCHOOL</w:t>
      </w:r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>STUDENTS. Journal of English Language Teaching, 1(2), 10-19.</w:t>
      </w:r>
    </w:p>
    <w:p w14:paraId="1B31B40E" w14:textId="77777777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Rayner, H. 2001.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Kamus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Istilah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Bahasa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Asing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Jakarta: PT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Gramedia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Pustaka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Utama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.</w:t>
      </w:r>
    </w:p>
    <w:p w14:paraId="5CD5417E" w14:textId="77777777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Rini</w:t>
      </w:r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,Ayu</w:t>
      </w:r>
      <w:proofErr w:type="spellEnd"/>
      <w:proofErr w:type="gram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2009. Excellent English Games. Jakarta: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Kesaint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Blane</w:t>
      </w:r>
      <w:proofErr w:type="spellEnd"/>
      <w:proofErr w:type="gram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..</w:t>
      </w:r>
      <w:proofErr w:type="gramEnd"/>
    </w:p>
    <w:p w14:paraId="7C3E78C1" w14:textId="77777777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Sinta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Mahardika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2013.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Bermain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Dadu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Ajaib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–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Belajar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Kosa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Kata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Bahasa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Inggris</w:t>
      </w:r>
      <w:proofErr w:type="spellEnd"/>
    </w:p>
    <w:p w14:paraId="64567C50" w14:textId="63D24358" w:rsidR="008912DD" w:rsidRPr="008912DD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Sugiyono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. 2007.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Metode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Penelitian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Pendidikan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Pendidikan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Kuantitatif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Kualitatif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,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dan</w:t>
      </w:r>
      <w:proofErr w:type="spellEnd"/>
      <w:r>
        <w:rPr>
          <w:rFonts w:ascii="Cambria" w:hAnsi="Cambria" w:cs="Times New Roman"/>
          <w:iCs/>
          <w:sz w:val="24"/>
          <w:szCs w:val="24"/>
          <w:lang w:val="en-US"/>
        </w:rPr>
        <w:t xml:space="preserve"> </w:t>
      </w:r>
      <w:r w:rsidRPr="008912DD">
        <w:rPr>
          <w:rFonts w:ascii="Cambria" w:hAnsi="Cambria" w:cs="Times New Roman"/>
          <w:iCs/>
          <w:sz w:val="24"/>
          <w:szCs w:val="24"/>
          <w:lang w:val="en-US"/>
        </w:rPr>
        <w:t xml:space="preserve">R &amp; D. Bandung: </w:t>
      </w: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Alfabeta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.</w:t>
      </w:r>
    </w:p>
    <w:p w14:paraId="3A40ECC4" w14:textId="64EBE586" w:rsidR="002B5A8E" w:rsidRPr="00EB0091" w:rsidRDefault="008912DD" w:rsidP="008912DD">
      <w:pPr>
        <w:spacing w:after="0" w:line="360" w:lineRule="auto"/>
        <w:ind w:left="709" w:hanging="709"/>
        <w:contextualSpacing/>
        <w:jc w:val="both"/>
        <w:rPr>
          <w:rFonts w:ascii="Cambria" w:hAnsi="Cambria" w:cs="Times New Roman"/>
          <w:iCs/>
          <w:sz w:val="24"/>
          <w:szCs w:val="24"/>
          <w:lang w:val="en-US"/>
        </w:rPr>
      </w:pPr>
      <w:proofErr w:type="spellStart"/>
      <w:r w:rsidRPr="008912DD">
        <w:rPr>
          <w:rFonts w:ascii="Cambria" w:hAnsi="Cambria" w:cs="Times New Roman"/>
          <w:iCs/>
          <w:sz w:val="24"/>
          <w:szCs w:val="24"/>
          <w:lang w:val="en-US"/>
        </w:rPr>
        <w:t>Thornbury</w:t>
      </w:r>
      <w:proofErr w:type="spellEnd"/>
      <w:r w:rsidRPr="008912DD">
        <w:rPr>
          <w:rFonts w:ascii="Cambria" w:hAnsi="Cambria" w:cs="Times New Roman"/>
          <w:iCs/>
          <w:sz w:val="24"/>
          <w:szCs w:val="24"/>
          <w:lang w:val="en-US"/>
        </w:rPr>
        <w:t>, Scott. 1999. How to Teach Grammar. Essex: Pearson Education Limited.</w:t>
      </w:r>
    </w:p>
    <w:p w14:paraId="6D6E5C19" w14:textId="2FC96C2A" w:rsidR="003E6827" w:rsidRPr="00EB0091" w:rsidRDefault="003E6827" w:rsidP="008912DD">
      <w:pPr>
        <w:spacing w:after="0" w:line="360" w:lineRule="auto"/>
        <w:contextualSpacing/>
        <w:jc w:val="center"/>
        <w:rPr>
          <w:rFonts w:ascii="Cambria" w:hAnsi="Cambria"/>
          <w:b/>
          <w:bCs/>
          <w:lang w:val="en-US"/>
        </w:rPr>
      </w:pPr>
    </w:p>
    <w:sectPr w:rsidR="003E6827" w:rsidRPr="00EB0091" w:rsidSect="008912DD">
      <w:footerReference w:type="default" r:id="rId10"/>
      <w:pgSz w:w="11907" w:h="16840" w:code="9"/>
      <w:pgMar w:top="993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B9A99" w14:textId="77777777" w:rsidR="00572B26" w:rsidRDefault="00572B26" w:rsidP="001C47AC">
      <w:pPr>
        <w:spacing w:after="0" w:line="240" w:lineRule="auto"/>
      </w:pPr>
      <w:r>
        <w:separator/>
      </w:r>
    </w:p>
  </w:endnote>
  <w:endnote w:type="continuationSeparator" w:id="0">
    <w:p w14:paraId="1A5814B0" w14:textId="77777777" w:rsidR="00572B26" w:rsidRDefault="00572B26" w:rsidP="001C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534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02ECD" w14:textId="164D073C" w:rsidR="008912DD" w:rsidRDefault="00891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A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27038F0" w14:textId="77777777" w:rsidR="008912DD" w:rsidRDefault="0089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DD055" w14:textId="77777777" w:rsidR="00572B26" w:rsidRDefault="00572B26" w:rsidP="001C47AC">
      <w:pPr>
        <w:spacing w:after="0" w:line="240" w:lineRule="auto"/>
      </w:pPr>
      <w:r>
        <w:separator/>
      </w:r>
    </w:p>
  </w:footnote>
  <w:footnote w:type="continuationSeparator" w:id="0">
    <w:p w14:paraId="21BF2B1C" w14:textId="77777777" w:rsidR="00572B26" w:rsidRDefault="00572B26" w:rsidP="001C47AC">
      <w:pPr>
        <w:spacing w:after="0" w:line="240" w:lineRule="auto"/>
      </w:pPr>
      <w:r>
        <w:continuationSeparator/>
      </w:r>
    </w:p>
  </w:footnote>
  <w:footnote w:id="1">
    <w:p w14:paraId="2A7176A5" w14:textId="67282EFA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Scott Thornbury, How to Teach Grammar, (Essex: Pearson Education Limited, 199), p.13</w:t>
      </w:r>
    </w:p>
  </w:footnote>
  <w:footnote w:id="2">
    <w:p w14:paraId="7491F0B8" w14:textId="7B8C2726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Onesty, R., &amp; Fitrawati, F. (2013). Using Word By Word Games in Teaching Grammar For Junior High School Students. Journal of English Language Teaching, 1(2), 10-19</w:t>
      </w:r>
    </w:p>
  </w:footnote>
  <w:footnote w:id="3">
    <w:p w14:paraId="77BA72A4" w14:textId="031374BE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J Harmer, Teaching and Learning Grammar, (New York: Longman, 1987), p.04</w:t>
      </w:r>
    </w:p>
  </w:footnote>
  <w:footnote w:id="4">
    <w:p w14:paraId="34436E74" w14:textId="42B925FF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Izzan, Ahmad dan Mahfuddin, FM. How To Master English. (Jakarta: Kesaint Blanc, 2007), p.01</w:t>
      </w:r>
    </w:p>
  </w:footnote>
  <w:footnote w:id="5">
    <w:p w14:paraId="2811E1D9" w14:textId="2D6B3D41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Hardjono Rayner, H. Kamus Istilah Bahasa Asing. (Jakarta: PT Gramedia. Pustaka Utama, 2001), p.25</w:t>
      </w:r>
    </w:p>
  </w:footnote>
  <w:footnote w:id="6">
    <w:p w14:paraId="6749A018" w14:textId="69423EAC" w:rsidR="001C47AC" w:rsidRPr="008912DD" w:rsidRDefault="001C47AC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Geoffrey Broughton et. all., Teaching English as A Foreign Language, (New York: Taylor&amp; Francis e-Library, 2003), p. 1</w:t>
      </w:r>
    </w:p>
  </w:footnote>
  <w:footnote w:id="7">
    <w:p w14:paraId="157B6862" w14:textId="65EBD01F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S Blomberg. The Usefulness of Game in Foreign Language Learning: Using Game as an Aid and Motivation in Language Lesson. (unpublished-Thesis: University of Oulu, 2004) P. 15.</w:t>
      </w:r>
    </w:p>
  </w:footnote>
  <w:footnote w:id="8">
    <w:p w14:paraId="5B6772B3" w14:textId="105CF2D7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Sinta Mahardika. Bermain Dadu Ajaib – Belajar Kosa Kata Bahasa Inggris. 2013</w:t>
      </w:r>
    </w:p>
  </w:footnote>
  <w:footnote w:id="9">
    <w:p w14:paraId="26EFE1D2" w14:textId="6319CA0E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Mahmud Y. Zayid, 1980 The Quran: An English Translation of The Meaning of the Quran Lebanon: Dar Al-Choura. p.200</w:t>
      </w:r>
    </w:p>
  </w:footnote>
  <w:footnote w:id="10">
    <w:p w14:paraId="50A89528" w14:textId="2E2CDCA0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Ayu Rini, Excellent English Games, (Jakarta; Kesaint Blane, 2009), P.6.</w:t>
      </w:r>
    </w:p>
  </w:footnote>
  <w:footnote w:id="11">
    <w:p w14:paraId="1F0E8D3C" w14:textId="7606FCC6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Humaira, H. (2019). The Us of Dice Game in Teaching Vocabulary for Young Learners. Linguistics and ELT Journal, 5(1), 39-45.</w:t>
      </w:r>
    </w:p>
  </w:footnote>
  <w:footnote w:id="12">
    <w:p w14:paraId="72AFBFFE" w14:textId="2046FC32" w:rsidR="00E84D86" w:rsidRPr="008912DD" w:rsidRDefault="00E84D86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3 Sugiyono, Metode Penelitian Pendidikan Pendidikan Kuantitatif, Kualitatif, dan R &amp; D, (Bandung: Alfabeta, 2007), p. 112</w:t>
      </w:r>
    </w:p>
  </w:footnote>
  <w:footnote w:id="13">
    <w:p w14:paraId="112C9E86" w14:textId="6175C9D4" w:rsidR="008912DD" w:rsidRPr="008912DD" w:rsidRDefault="008912DD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Nuryadi, dkk. (2017). Dasar-dasar Statistika Penelitian. Yogyakarta: Sibuku Media. p.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81</w:t>
      </w:r>
    </w:p>
  </w:footnote>
  <w:footnote w:id="14">
    <w:p w14:paraId="7D9C0417" w14:textId="027093C3" w:rsidR="008912DD" w:rsidRPr="008912DD" w:rsidRDefault="008912DD" w:rsidP="008912DD">
      <w:pPr>
        <w:pStyle w:val="FootnoteText"/>
        <w:ind w:firstLine="567"/>
        <w:rPr>
          <w:rFonts w:ascii="Cambria" w:hAnsi="Cambria"/>
          <w:lang w:val="en-US"/>
        </w:rPr>
      </w:pPr>
      <w:r w:rsidRPr="008912DD">
        <w:rPr>
          <w:rStyle w:val="FootnoteReference"/>
          <w:rFonts w:ascii="Cambria" w:hAnsi="Cambria"/>
        </w:rPr>
        <w:footnoteRef/>
      </w:r>
      <w:r w:rsidRPr="008912DD">
        <w:rPr>
          <w:rFonts w:ascii="Cambria" w:hAnsi="Cambria"/>
        </w:rPr>
        <w:t xml:space="preserve"> 5Ibid., P.160.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D4F"/>
    <w:multiLevelType w:val="multilevel"/>
    <w:tmpl w:val="8E74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651CB"/>
    <w:multiLevelType w:val="hybridMultilevel"/>
    <w:tmpl w:val="F1D6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8DB"/>
    <w:multiLevelType w:val="hybridMultilevel"/>
    <w:tmpl w:val="EB7C7F94"/>
    <w:lvl w:ilvl="0" w:tplc="22742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B03594"/>
    <w:multiLevelType w:val="hybridMultilevel"/>
    <w:tmpl w:val="6D12C53C"/>
    <w:lvl w:ilvl="0" w:tplc="F230C85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908E7"/>
    <w:multiLevelType w:val="multilevel"/>
    <w:tmpl w:val="85EC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F015C"/>
    <w:multiLevelType w:val="multilevel"/>
    <w:tmpl w:val="AF7A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61456"/>
    <w:multiLevelType w:val="hybridMultilevel"/>
    <w:tmpl w:val="74E29C60"/>
    <w:lvl w:ilvl="0" w:tplc="D9AE727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545111"/>
    <w:multiLevelType w:val="multilevel"/>
    <w:tmpl w:val="628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5287D"/>
    <w:multiLevelType w:val="hybridMultilevel"/>
    <w:tmpl w:val="8DE051CA"/>
    <w:lvl w:ilvl="0" w:tplc="22742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A93992"/>
    <w:multiLevelType w:val="multilevel"/>
    <w:tmpl w:val="CE02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A103E"/>
    <w:multiLevelType w:val="hybridMultilevel"/>
    <w:tmpl w:val="4D344FFA"/>
    <w:lvl w:ilvl="0" w:tplc="AC12D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13"/>
    <w:rsid w:val="001C47AC"/>
    <w:rsid w:val="00262177"/>
    <w:rsid w:val="00294FB9"/>
    <w:rsid w:val="002B5A8E"/>
    <w:rsid w:val="002B7F1E"/>
    <w:rsid w:val="0035567B"/>
    <w:rsid w:val="00362F2E"/>
    <w:rsid w:val="00391273"/>
    <w:rsid w:val="003E1312"/>
    <w:rsid w:val="003E6827"/>
    <w:rsid w:val="004663D4"/>
    <w:rsid w:val="004C3DD2"/>
    <w:rsid w:val="005343E3"/>
    <w:rsid w:val="0054480C"/>
    <w:rsid w:val="00572B26"/>
    <w:rsid w:val="006364FD"/>
    <w:rsid w:val="006C74A7"/>
    <w:rsid w:val="006D5898"/>
    <w:rsid w:val="007229E4"/>
    <w:rsid w:val="00795E1B"/>
    <w:rsid w:val="008774E3"/>
    <w:rsid w:val="008912DD"/>
    <w:rsid w:val="008D0111"/>
    <w:rsid w:val="009A4C63"/>
    <w:rsid w:val="009C6082"/>
    <w:rsid w:val="00A93E1F"/>
    <w:rsid w:val="00AC3CE5"/>
    <w:rsid w:val="00B11606"/>
    <w:rsid w:val="00B1691D"/>
    <w:rsid w:val="00D33E75"/>
    <w:rsid w:val="00DA4B79"/>
    <w:rsid w:val="00DC4EE1"/>
    <w:rsid w:val="00DC6D13"/>
    <w:rsid w:val="00E425FA"/>
    <w:rsid w:val="00E84D86"/>
    <w:rsid w:val="00EB0091"/>
    <w:rsid w:val="00F43A22"/>
    <w:rsid w:val="00F5770F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C859"/>
  <w15:docId w15:val="{FE52032F-B11F-470F-BA59-6E7368FC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1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D13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6D1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67B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7B"/>
    <w:rPr>
      <w:b/>
      <w:bCs/>
      <w:sz w:val="20"/>
      <w:szCs w:val="20"/>
      <w:lang w:val="id-ID"/>
    </w:rPr>
  </w:style>
  <w:style w:type="character" w:customStyle="1" w:styleId="kepalatabelChar">
    <w:name w:val="kepala tabel Char"/>
    <w:link w:val="kepalatabel"/>
    <w:locked/>
    <w:rsid w:val="002B5A8E"/>
    <w:rPr>
      <w:rFonts w:ascii="Centaur" w:eastAsia="Times New Roman" w:hAnsi="Centaur" w:cs="Times New Roman"/>
      <w:b/>
      <w:bCs/>
      <w:kern w:val="32"/>
      <w:sz w:val="20"/>
      <w:szCs w:val="32"/>
      <w:lang w:val="id-ID" w:eastAsia="id-ID"/>
    </w:rPr>
  </w:style>
  <w:style w:type="paragraph" w:customStyle="1" w:styleId="kepalatabel">
    <w:name w:val="kepala tabel"/>
    <w:link w:val="kepalatabelChar"/>
    <w:qFormat/>
    <w:rsid w:val="002B5A8E"/>
    <w:pPr>
      <w:spacing w:after="0" w:line="240" w:lineRule="auto"/>
      <w:jc w:val="center"/>
    </w:pPr>
    <w:rPr>
      <w:rFonts w:ascii="Centaur" w:eastAsia="Times New Roman" w:hAnsi="Centaur" w:cs="Times New Roman"/>
      <w:b/>
      <w:bCs/>
      <w:kern w:val="32"/>
      <w:sz w:val="20"/>
      <w:szCs w:val="32"/>
      <w:lang w:val="id-ID" w:eastAsia="id-ID"/>
    </w:rPr>
  </w:style>
  <w:style w:type="character" w:customStyle="1" w:styleId="subkepalatabelChar">
    <w:name w:val="sub kepala tabel Char"/>
    <w:link w:val="subkepalatabel"/>
    <w:locked/>
    <w:rsid w:val="002B5A8E"/>
    <w:rPr>
      <w:rFonts w:ascii="Centaur" w:eastAsia="Times New Roman" w:hAnsi="Centaur" w:cs="Times New Roman"/>
      <w:b/>
      <w:bCs/>
      <w:kern w:val="32"/>
      <w:sz w:val="19"/>
      <w:szCs w:val="32"/>
      <w:lang w:val="id-ID" w:eastAsia="id-ID"/>
    </w:rPr>
  </w:style>
  <w:style w:type="paragraph" w:customStyle="1" w:styleId="subkepalatabel">
    <w:name w:val="sub kepala tabel"/>
    <w:link w:val="subkepalatabelChar"/>
    <w:qFormat/>
    <w:rsid w:val="002B5A8E"/>
    <w:pPr>
      <w:spacing w:after="0" w:line="240" w:lineRule="auto"/>
      <w:jc w:val="center"/>
    </w:pPr>
    <w:rPr>
      <w:rFonts w:ascii="Centaur" w:eastAsia="Times New Roman" w:hAnsi="Centaur" w:cs="Times New Roman"/>
      <w:b/>
      <w:bCs/>
      <w:kern w:val="32"/>
      <w:sz w:val="19"/>
      <w:szCs w:val="32"/>
      <w:lang w:val="id-ID" w:eastAsia="id-ID"/>
    </w:rPr>
  </w:style>
  <w:style w:type="character" w:customStyle="1" w:styleId="datatabelChar">
    <w:name w:val="data tabel Char"/>
    <w:link w:val="datatabel"/>
    <w:locked/>
    <w:rsid w:val="002B5A8E"/>
    <w:rPr>
      <w:rFonts w:ascii="Centaur" w:eastAsia="Times New Roman" w:hAnsi="Centaur" w:cs="Times New Roman"/>
      <w:bCs/>
      <w:kern w:val="32"/>
      <w:sz w:val="18"/>
      <w:szCs w:val="32"/>
      <w:lang w:val="id-ID" w:eastAsia="id-ID"/>
    </w:rPr>
  </w:style>
  <w:style w:type="paragraph" w:customStyle="1" w:styleId="datatabel">
    <w:name w:val="data tabel"/>
    <w:link w:val="datatabelChar"/>
    <w:qFormat/>
    <w:rsid w:val="002B5A8E"/>
    <w:pPr>
      <w:spacing w:after="0" w:line="240" w:lineRule="auto"/>
      <w:jc w:val="center"/>
    </w:pPr>
    <w:rPr>
      <w:rFonts w:ascii="Centaur" w:eastAsia="Times New Roman" w:hAnsi="Centaur" w:cs="Times New Roman"/>
      <w:bCs/>
      <w:kern w:val="32"/>
      <w:sz w:val="18"/>
      <w:szCs w:val="32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9C6082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C6082"/>
    <w:rPr>
      <w:rFonts w:ascii="Calibri" w:eastAsia="Times New Roman" w:hAnsi="Calibri" w:cs="Times New Roman"/>
      <w:lang w:val="x-none" w:eastAsia="x-none"/>
    </w:rPr>
  </w:style>
  <w:style w:type="character" w:styleId="Strong">
    <w:name w:val="Strong"/>
    <w:uiPriority w:val="22"/>
    <w:qFormat/>
    <w:rsid w:val="00A93E1F"/>
    <w:rPr>
      <w:b/>
      <w:bCs/>
    </w:rPr>
  </w:style>
  <w:style w:type="paragraph" w:customStyle="1" w:styleId="Default">
    <w:name w:val="Default"/>
    <w:rsid w:val="008D0111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7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AC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1C47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D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9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D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71B6-A776-40C5-A12E-5D03F29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Fauziah</dc:creator>
  <cp:lastModifiedBy>User</cp:lastModifiedBy>
  <cp:revision>10</cp:revision>
  <dcterms:created xsi:type="dcterms:W3CDTF">2021-05-24T23:08:00Z</dcterms:created>
  <dcterms:modified xsi:type="dcterms:W3CDTF">2021-07-16T10:45:00Z</dcterms:modified>
</cp:coreProperties>
</file>