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79" w:rsidRPr="0058367F" w:rsidRDefault="00515979" w:rsidP="00515979">
      <w:pPr>
        <w:ind w:right="-10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Informa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Suksesman</w:t>
      </w:r>
      <w:proofErr w:type="spellEnd"/>
      <w:r w:rsidR="0058367F">
        <w:rPr>
          <w:rFonts w:ascii="Times New Roman" w:hAnsi="Times New Roman" w:cs="Times New Roman"/>
          <w:sz w:val="24"/>
          <w:szCs w:val="24"/>
          <w:lang w:val="id-ID"/>
        </w:rPr>
        <w:t xml:space="preserve"> Gea</w:t>
      </w:r>
      <w:r w:rsidR="00583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67F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515979" w:rsidRDefault="00515979" w:rsidP="00515979">
      <w:pPr>
        <w:rPr>
          <w:rFonts w:ascii="Times New Roman" w:hAnsi="Times New Roman" w:cs="Times New Roman"/>
          <w:sz w:val="24"/>
          <w:szCs w:val="24"/>
        </w:rPr>
      </w:pPr>
      <w:r w:rsidRPr="00F32B6B">
        <w:rPr>
          <w:rFonts w:ascii="Times New Roman" w:hAnsi="Times New Roman" w:cs="Times New Roman"/>
          <w:sz w:val="24"/>
          <w:szCs w:val="24"/>
          <w:lang w:val="id-ID"/>
        </w:rPr>
        <w:t>Hari/Tanggal</w:t>
      </w:r>
      <w:r w:rsidRPr="00F32B6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Rabu </w:t>
      </w:r>
    </w:p>
    <w:p w:rsidR="00515979" w:rsidRPr="00515979" w:rsidRDefault="00515979" w:rsidP="00515979">
      <w:r w:rsidRPr="00F32B6B">
        <w:rPr>
          <w:rFonts w:ascii="Times New Roman" w:hAnsi="Times New Roman" w:cs="Times New Roman"/>
          <w:sz w:val="24"/>
          <w:szCs w:val="24"/>
          <w:lang w:val="id-ID"/>
        </w:rPr>
        <w:t xml:space="preserve">Lokasi </w:t>
      </w:r>
      <w:r w:rsidRPr="00F32B6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E5BB5">
        <w:rPr>
          <w:rFonts w:ascii="Times New Roman" w:hAnsi="Times New Roman" w:cs="Times New Roman"/>
          <w:sz w:val="24"/>
          <w:szCs w:val="24"/>
          <w:lang w:val="id-ID"/>
        </w:rPr>
        <w:t xml:space="preserve">SMP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Hiliserangkai</w:t>
      </w:r>
      <w:proofErr w:type="spellEnd"/>
    </w:p>
    <w:p w:rsidR="00515979" w:rsidRDefault="00515979" w:rsidP="00515979">
      <w:pPr>
        <w:spacing w:line="360" w:lineRule="auto"/>
        <w:ind w:left="2880" w:firstLine="720"/>
      </w:pPr>
    </w:p>
    <w:p w:rsidR="00515979" w:rsidRPr="002B3F25" w:rsidRDefault="00515979" w:rsidP="00515979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InstrumenWawancara</w:t>
      </w:r>
      <w:proofErr w:type="spellEnd"/>
    </w:p>
    <w:tbl>
      <w:tblPr>
        <w:tblStyle w:val="TableGrid"/>
        <w:tblW w:w="9254" w:type="dxa"/>
        <w:tblInd w:w="239" w:type="dxa"/>
        <w:tblLook w:val="04A0" w:firstRow="1" w:lastRow="0" w:firstColumn="1" w:lastColumn="0" w:noHBand="0" w:noVBand="1"/>
      </w:tblPr>
      <w:tblGrid>
        <w:gridCol w:w="475"/>
        <w:gridCol w:w="4072"/>
        <w:gridCol w:w="4707"/>
      </w:tblGrid>
      <w:tr w:rsidR="00515979" w:rsidTr="00B2373F">
        <w:tc>
          <w:tcPr>
            <w:tcW w:w="475" w:type="dxa"/>
            <w:shd w:val="clear" w:color="auto" w:fill="4F81BD" w:themeFill="accent1"/>
          </w:tcPr>
          <w:p w:rsidR="00515979" w:rsidRDefault="00515979" w:rsidP="00B2373F">
            <w:pPr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4072" w:type="dxa"/>
            <w:shd w:val="clear" w:color="auto" w:fill="4F81BD" w:themeFill="accent1"/>
          </w:tcPr>
          <w:p w:rsidR="00515979" w:rsidRPr="003322DD" w:rsidRDefault="00515979" w:rsidP="00B237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4707" w:type="dxa"/>
            <w:shd w:val="clear" w:color="auto" w:fill="4F81BD" w:themeFill="accent1"/>
          </w:tcPr>
          <w:p w:rsidR="00515979" w:rsidRPr="003322DD" w:rsidRDefault="00515979" w:rsidP="00B237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Jawaban</w:t>
            </w:r>
          </w:p>
        </w:tc>
      </w:tr>
      <w:tr w:rsidR="00515979" w:rsidTr="00B2373F">
        <w:tc>
          <w:tcPr>
            <w:tcW w:w="475" w:type="dxa"/>
          </w:tcPr>
          <w:p w:rsidR="00515979" w:rsidRDefault="00515979" w:rsidP="00B2373F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4072" w:type="dxa"/>
          </w:tcPr>
          <w:p w:rsidR="00515979" w:rsidRPr="003322DD" w:rsidRDefault="00515979" w:rsidP="005159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saja faktor-faktor yang dapat mempengaruhi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707" w:type="dxa"/>
          </w:tcPr>
          <w:p w:rsidR="00515979" w:rsidRPr="00515979" w:rsidRDefault="00515979" w:rsidP="0051597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979" w:rsidRPr="003322DD" w:rsidRDefault="00515979" w:rsidP="0051597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029" w:rsidRPr="00E85029" w:rsidRDefault="00515979" w:rsidP="00E8502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  <w:p w:rsidR="00515979" w:rsidRPr="00E85029" w:rsidRDefault="00515979" w:rsidP="00E8502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Bias 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  <w:proofErr w:type="gram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tergantung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mengimplementasikan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979" w:rsidRPr="00E85029" w:rsidRDefault="00E85029" w:rsidP="0051597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029" w:rsidRPr="003322DD" w:rsidRDefault="00E85029" w:rsidP="00E8502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979" w:rsidRPr="00E85029" w:rsidRDefault="00E85029" w:rsidP="0051597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  <w:p w:rsidR="00E85029" w:rsidRDefault="00E85029" w:rsidP="00E8502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menyelenggarakan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029" w:rsidRDefault="00E85029" w:rsidP="00E8502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29" w:rsidRDefault="00E85029" w:rsidP="00E8502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Lingkungan</w:t>
            </w:r>
            <w:proofErr w:type="spellEnd"/>
          </w:p>
          <w:p w:rsidR="00E85029" w:rsidRDefault="00B2373F" w:rsidP="00E85029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ingkungan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dimilikinya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berlebihan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E85029" w:rsidRPr="00E85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73F" w:rsidRDefault="00B2373F" w:rsidP="00B2373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73F" w:rsidRPr="00B2373F" w:rsidRDefault="00B2373F" w:rsidP="00B2373F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73F" w:rsidRPr="00E85029" w:rsidRDefault="00B2373F" w:rsidP="00B2373F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Adapun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yang guru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979" w:rsidRPr="001E5BB5" w:rsidRDefault="00515979" w:rsidP="00B2373F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15979" w:rsidTr="0058367F">
        <w:trPr>
          <w:trHeight w:val="3059"/>
        </w:trPr>
        <w:tc>
          <w:tcPr>
            <w:tcW w:w="475" w:type="dxa"/>
          </w:tcPr>
          <w:p w:rsidR="00515979" w:rsidRPr="00B2373F" w:rsidRDefault="00B2373F" w:rsidP="00B2373F">
            <w:r>
              <w:lastRenderedPageBreak/>
              <w:t>2.</w:t>
            </w:r>
          </w:p>
        </w:tc>
        <w:tc>
          <w:tcPr>
            <w:tcW w:w="4072" w:type="dxa"/>
          </w:tcPr>
          <w:p w:rsidR="00515979" w:rsidRPr="00B2373F" w:rsidRDefault="00515979" w:rsidP="00B23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2373F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B237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8367F">
              <w:rPr>
                <w:rFonts w:ascii="Times New Roman" w:hAnsi="Times New Roman" w:cs="Times New Roman"/>
                <w:sz w:val="24"/>
                <w:szCs w:val="24"/>
              </w:rPr>
              <w:t>enjadi</w:t>
            </w:r>
            <w:proofErr w:type="spellEnd"/>
            <w:r w:rsidR="00583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67F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="00583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67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8367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="0058367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583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67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58367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58367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515979" w:rsidRDefault="00515979" w:rsidP="00B23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979" w:rsidRDefault="00515979" w:rsidP="00B23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979" w:rsidRPr="00EA643C" w:rsidRDefault="00515979" w:rsidP="00B23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515979" w:rsidRDefault="0058367F" w:rsidP="005159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  <w:p w:rsidR="00515979" w:rsidRDefault="0058367F" w:rsidP="005159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</w:p>
          <w:p w:rsidR="00515979" w:rsidRDefault="0058367F" w:rsidP="005159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  <w:p w:rsidR="00515979" w:rsidRDefault="0058367F" w:rsidP="005159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</w:p>
          <w:p w:rsidR="0058367F" w:rsidRPr="0058367F" w:rsidRDefault="0058367F" w:rsidP="005159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:rsidR="00515979" w:rsidRPr="0058367F" w:rsidRDefault="0058367F" w:rsidP="0058367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515979" w:rsidRPr="005836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58367F" w:rsidRDefault="0058367F" w:rsidP="00515979">
      <w:pPr>
        <w:ind w:right="-1085"/>
        <w:rPr>
          <w:rFonts w:ascii="Times New Roman" w:hAnsi="Times New Roman" w:cs="Times New Roman"/>
          <w:sz w:val="24"/>
          <w:szCs w:val="24"/>
        </w:rPr>
      </w:pPr>
    </w:p>
    <w:p w:rsidR="0058367F" w:rsidRDefault="0058367F" w:rsidP="00515979">
      <w:pPr>
        <w:ind w:right="-1085"/>
        <w:rPr>
          <w:rFonts w:ascii="Times New Roman" w:hAnsi="Times New Roman" w:cs="Times New Roman"/>
          <w:sz w:val="24"/>
          <w:szCs w:val="24"/>
        </w:rPr>
      </w:pPr>
    </w:p>
    <w:p w:rsidR="0058367F" w:rsidRDefault="0058367F" w:rsidP="00515979">
      <w:pPr>
        <w:ind w:right="-1085"/>
        <w:rPr>
          <w:rFonts w:ascii="Times New Roman" w:hAnsi="Times New Roman" w:cs="Times New Roman"/>
          <w:sz w:val="24"/>
          <w:szCs w:val="24"/>
        </w:rPr>
      </w:pPr>
    </w:p>
    <w:p w:rsidR="00515979" w:rsidRPr="009B2741" w:rsidRDefault="0058367F" w:rsidP="00515979">
      <w:pPr>
        <w:ind w:right="-108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Nama Informa</w:t>
      </w:r>
      <w:r>
        <w:rPr>
          <w:rFonts w:ascii="Times New Roman" w:hAnsi="Times New Roman" w:cs="Times New Roman"/>
          <w:sz w:val="24"/>
          <w:szCs w:val="24"/>
        </w:rPr>
        <w:t>n</w:t>
      </w:r>
      <w:r w:rsidR="00515979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54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6B05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="006B0549">
        <w:rPr>
          <w:rFonts w:ascii="Times New Roman" w:hAnsi="Times New Roman" w:cs="Times New Roman"/>
          <w:sz w:val="24"/>
          <w:szCs w:val="24"/>
        </w:rPr>
        <w:t>Yulinda</w:t>
      </w:r>
      <w:proofErr w:type="spellEnd"/>
      <w:r w:rsidR="006B0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549">
        <w:rPr>
          <w:rFonts w:ascii="Times New Roman" w:hAnsi="Times New Roman" w:cs="Times New Roman"/>
          <w:sz w:val="24"/>
          <w:szCs w:val="24"/>
        </w:rPr>
        <w:t>Zalukhu</w:t>
      </w:r>
      <w:bookmarkEnd w:id="0"/>
      <w:proofErr w:type="spellEnd"/>
      <w:r w:rsidR="006B05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549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515979" w:rsidRPr="00F32B6B" w:rsidRDefault="00515979" w:rsidP="0051597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F32B6B">
        <w:rPr>
          <w:rFonts w:ascii="Times New Roman" w:hAnsi="Times New Roman" w:cs="Times New Roman"/>
          <w:sz w:val="24"/>
          <w:szCs w:val="24"/>
          <w:lang w:val="id-ID"/>
        </w:rPr>
        <w:t>Hari/Tanggal</w:t>
      </w:r>
      <w:r w:rsidRPr="00F32B6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Rabu </w:t>
      </w:r>
    </w:p>
    <w:p w:rsidR="00515979" w:rsidRPr="0058367F" w:rsidRDefault="00515979" w:rsidP="00515979">
      <w:r w:rsidRPr="00F32B6B">
        <w:rPr>
          <w:rFonts w:ascii="Times New Roman" w:hAnsi="Times New Roman" w:cs="Times New Roman"/>
          <w:sz w:val="24"/>
          <w:szCs w:val="24"/>
          <w:lang w:val="id-ID"/>
        </w:rPr>
        <w:t xml:space="preserve">Lokasi </w:t>
      </w:r>
      <w:r w:rsidRPr="00F32B6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58367F">
        <w:rPr>
          <w:rFonts w:ascii="Times New Roman" w:hAnsi="Times New Roman" w:cs="Times New Roman"/>
          <w:sz w:val="24"/>
          <w:szCs w:val="24"/>
        </w:rPr>
        <w:t xml:space="preserve"> </w:t>
      </w:r>
      <w:r w:rsidRPr="001E5BB5">
        <w:rPr>
          <w:rFonts w:ascii="Times New Roman" w:hAnsi="Times New Roman" w:cs="Times New Roman"/>
          <w:sz w:val="24"/>
          <w:szCs w:val="24"/>
          <w:lang w:val="id-ID"/>
        </w:rPr>
        <w:t xml:space="preserve">SMP Negeri 1 </w:t>
      </w:r>
      <w:proofErr w:type="spellStart"/>
      <w:r w:rsidR="0058367F">
        <w:rPr>
          <w:rFonts w:ascii="Times New Roman" w:hAnsi="Times New Roman" w:cs="Times New Roman"/>
          <w:sz w:val="24"/>
          <w:szCs w:val="24"/>
        </w:rPr>
        <w:t>Hiliserangkai</w:t>
      </w:r>
      <w:proofErr w:type="spellEnd"/>
    </w:p>
    <w:p w:rsidR="00515979" w:rsidRDefault="00515979" w:rsidP="00515979">
      <w:pPr>
        <w:spacing w:line="360" w:lineRule="auto"/>
        <w:ind w:left="2880" w:firstLine="720"/>
      </w:pPr>
    </w:p>
    <w:p w:rsidR="00515979" w:rsidRPr="002B3F25" w:rsidRDefault="00515979" w:rsidP="00515979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InstrumenWawancara</w:t>
      </w:r>
      <w:proofErr w:type="spellEnd"/>
    </w:p>
    <w:tbl>
      <w:tblPr>
        <w:tblStyle w:val="TableGrid"/>
        <w:tblW w:w="9254" w:type="dxa"/>
        <w:tblInd w:w="239" w:type="dxa"/>
        <w:tblLook w:val="04A0" w:firstRow="1" w:lastRow="0" w:firstColumn="1" w:lastColumn="0" w:noHBand="0" w:noVBand="1"/>
      </w:tblPr>
      <w:tblGrid>
        <w:gridCol w:w="475"/>
        <w:gridCol w:w="4072"/>
        <w:gridCol w:w="4707"/>
      </w:tblGrid>
      <w:tr w:rsidR="0058367F" w:rsidTr="0058367F">
        <w:tc>
          <w:tcPr>
            <w:tcW w:w="475" w:type="dxa"/>
            <w:shd w:val="clear" w:color="auto" w:fill="4F81BD" w:themeFill="accent1"/>
          </w:tcPr>
          <w:p w:rsidR="0058367F" w:rsidRDefault="0058367F" w:rsidP="000F15CE">
            <w:pPr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4072" w:type="dxa"/>
            <w:shd w:val="clear" w:color="auto" w:fill="4F81BD" w:themeFill="accent1"/>
          </w:tcPr>
          <w:p w:rsidR="0058367F" w:rsidRPr="003322DD" w:rsidRDefault="0058367F" w:rsidP="000F1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4707" w:type="dxa"/>
            <w:shd w:val="clear" w:color="auto" w:fill="4F81BD" w:themeFill="accent1"/>
          </w:tcPr>
          <w:p w:rsidR="0058367F" w:rsidRPr="003322DD" w:rsidRDefault="0058367F" w:rsidP="000F15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Jawaban</w:t>
            </w:r>
          </w:p>
        </w:tc>
      </w:tr>
      <w:tr w:rsidR="0058367F" w:rsidTr="0058367F">
        <w:tc>
          <w:tcPr>
            <w:tcW w:w="475" w:type="dxa"/>
          </w:tcPr>
          <w:p w:rsidR="0058367F" w:rsidRDefault="0058367F" w:rsidP="000F15CE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4072" w:type="dxa"/>
          </w:tcPr>
          <w:p w:rsidR="0058367F" w:rsidRPr="003322DD" w:rsidRDefault="0058367F" w:rsidP="000F15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saja faktor-faktor yang dapat mempengaruhi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322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707" w:type="dxa"/>
          </w:tcPr>
          <w:p w:rsidR="0058367F" w:rsidRPr="00515979" w:rsidRDefault="0058367F" w:rsidP="0058367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67F" w:rsidRPr="003322DD" w:rsidRDefault="00C140A0" w:rsidP="000F15CE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</w:p>
          <w:p w:rsidR="0058367F" w:rsidRPr="00E85029" w:rsidRDefault="0058367F" w:rsidP="0058367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  <w:p w:rsidR="0058367F" w:rsidRPr="00C140A0" w:rsidRDefault="00C140A0" w:rsidP="00C140A0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67F" w:rsidRDefault="0058367F" w:rsidP="0058367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  <w:p w:rsidR="0058367F" w:rsidRDefault="0058367F" w:rsidP="000F15CE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ingkungan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kondusif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terasa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0A0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="00C14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67F" w:rsidRPr="001E5BB5" w:rsidRDefault="0058367F" w:rsidP="00C140A0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367F" w:rsidTr="00C140A0">
        <w:trPr>
          <w:trHeight w:val="2252"/>
        </w:trPr>
        <w:tc>
          <w:tcPr>
            <w:tcW w:w="475" w:type="dxa"/>
          </w:tcPr>
          <w:p w:rsidR="0058367F" w:rsidRPr="00B2373F" w:rsidRDefault="0058367F" w:rsidP="000F15CE">
            <w:r>
              <w:t>2.</w:t>
            </w:r>
          </w:p>
        </w:tc>
        <w:tc>
          <w:tcPr>
            <w:tcW w:w="4072" w:type="dxa"/>
          </w:tcPr>
          <w:p w:rsidR="0058367F" w:rsidRPr="00B2373F" w:rsidRDefault="0058367F" w:rsidP="000F15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58367F" w:rsidRDefault="0058367F" w:rsidP="000F15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7F" w:rsidRDefault="0058367F" w:rsidP="000F15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7F" w:rsidRPr="00EA643C" w:rsidRDefault="0058367F" w:rsidP="000F15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58367F" w:rsidRDefault="0058367F" w:rsidP="00C140A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  <w:p w:rsidR="0058367F" w:rsidRDefault="0058367F" w:rsidP="0058367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  <w:p w:rsidR="0058367F" w:rsidRDefault="0058367F" w:rsidP="0058367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</w:p>
          <w:p w:rsidR="0058367F" w:rsidRPr="0058367F" w:rsidRDefault="0058367F" w:rsidP="0058367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:rsidR="0058367F" w:rsidRPr="0058367F" w:rsidRDefault="00C140A0" w:rsidP="00C140A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</w:p>
        </w:tc>
      </w:tr>
    </w:tbl>
    <w:p w:rsidR="00515979" w:rsidRDefault="00515979" w:rsidP="00515979">
      <w:pPr>
        <w:tabs>
          <w:tab w:val="left" w:pos="1424"/>
        </w:tabs>
        <w:rPr>
          <w:rFonts w:ascii="Times New Roman" w:hAnsi="Times New Roman" w:cs="Times New Roman"/>
          <w:sz w:val="24"/>
          <w:szCs w:val="24"/>
        </w:rPr>
      </w:pPr>
    </w:p>
    <w:p w:rsidR="00515979" w:rsidRDefault="00515979" w:rsidP="00515979">
      <w:pPr>
        <w:tabs>
          <w:tab w:val="left" w:pos="1424"/>
        </w:tabs>
        <w:rPr>
          <w:rFonts w:ascii="Times New Roman" w:hAnsi="Times New Roman" w:cs="Times New Roman"/>
          <w:sz w:val="24"/>
          <w:szCs w:val="24"/>
        </w:rPr>
      </w:pPr>
    </w:p>
    <w:p w:rsidR="001765E0" w:rsidRPr="00515979" w:rsidRDefault="001765E0">
      <w:pPr>
        <w:rPr>
          <w:rFonts w:ascii="Times New Roman" w:hAnsi="Times New Roman" w:cs="Times New Roman"/>
          <w:sz w:val="24"/>
        </w:rPr>
      </w:pPr>
    </w:p>
    <w:sectPr w:rsidR="001765E0" w:rsidRPr="00515979" w:rsidSect="00B2373F">
      <w:pgSz w:w="11907" w:h="16840" w:code="9"/>
      <w:pgMar w:top="2268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7E3"/>
    <w:multiLevelType w:val="hybridMultilevel"/>
    <w:tmpl w:val="5A24B1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63E6F"/>
    <w:multiLevelType w:val="hybridMultilevel"/>
    <w:tmpl w:val="BDA62386"/>
    <w:lvl w:ilvl="0" w:tplc="0409000F">
      <w:start w:val="1"/>
      <w:numFmt w:val="decimal"/>
      <w:lvlText w:val="%1."/>
      <w:lvlJc w:val="left"/>
      <w:pPr>
        <w:ind w:left="1779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DBA8790A">
      <w:start w:val="1"/>
      <w:numFmt w:val="lowerLetter"/>
      <w:lvlText w:val="%3."/>
      <w:lvlJc w:val="left"/>
      <w:pPr>
        <w:ind w:left="2487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1779" w:hanging="360"/>
      </w:pPr>
    </w:lvl>
    <w:lvl w:ilvl="4" w:tplc="0A6C5118">
      <w:start w:val="1"/>
      <w:numFmt w:val="lowerLetter"/>
      <w:lvlText w:val="%5."/>
      <w:lvlJc w:val="left"/>
      <w:pPr>
        <w:ind w:left="2204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4C4A43A4">
      <w:start w:val="1"/>
      <w:numFmt w:val="decimal"/>
      <w:lvlText w:val="%7."/>
      <w:lvlJc w:val="left"/>
      <w:pPr>
        <w:ind w:left="2487" w:hanging="360"/>
      </w:pPr>
      <w:rPr>
        <w:rFonts w:ascii="Times New Roman" w:eastAsia="Calibri" w:hAnsi="Times New Roman" w:cs="Times New Roman"/>
        <w:i w:val="0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16792D"/>
    <w:multiLevelType w:val="hybridMultilevel"/>
    <w:tmpl w:val="5A24B1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086379"/>
    <w:multiLevelType w:val="hybridMultilevel"/>
    <w:tmpl w:val="C20253BE"/>
    <w:lvl w:ilvl="0" w:tplc="1958AE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D27467"/>
    <w:multiLevelType w:val="hybridMultilevel"/>
    <w:tmpl w:val="BDA62386"/>
    <w:lvl w:ilvl="0" w:tplc="0409000F">
      <w:start w:val="1"/>
      <w:numFmt w:val="decimal"/>
      <w:lvlText w:val="%1."/>
      <w:lvlJc w:val="left"/>
      <w:pPr>
        <w:ind w:left="1779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DBA8790A">
      <w:start w:val="1"/>
      <w:numFmt w:val="lowerLetter"/>
      <w:lvlText w:val="%3."/>
      <w:lvlJc w:val="left"/>
      <w:pPr>
        <w:ind w:left="2487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1779" w:hanging="360"/>
      </w:pPr>
    </w:lvl>
    <w:lvl w:ilvl="4" w:tplc="0A6C5118">
      <w:start w:val="1"/>
      <w:numFmt w:val="lowerLetter"/>
      <w:lvlText w:val="%5."/>
      <w:lvlJc w:val="left"/>
      <w:pPr>
        <w:ind w:left="2204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4C4A43A4">
      <w:start w:val="1"/>
      <w:numFmt w:val="decimal"/>
      <w:lvlText w:val="%7."/>
      <w:lvlJc w:val="left"/>
      <w:pPr>
        <w:ind w:left="2487" w:hanging="360"/>
      </w:pPr>
      <w:rPr>
        <w:rFonts w:ascii="Times New Roman" w:eastAsia="Calibri" w:hAnsi="Times New Roman" w:cs="Times New Roman"/>
        <w:i w:val="0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C325FD5"/>
    <w:multiLevelType w:val="hybridMultilevel"/>
    <w:tmpl w:val="7AB04E02"/>
    <w:lvl w:ilvl="0" w:tplc="664851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D30561C"/>
    <w:multiLevelType w:val="hybridMultilevel"/>
    <w:tmpl w:val="94282F5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101C3"/>
    <w:multiLevelType w:val="hybridMultilevel"/>
    <w:tmpl w:val="94282F5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79"/>
    <w:rsid w:val="001765E0"/>
    <w:rsid w:val="00515979"/>
    <w:rsid w:val="0058367F"/>
    <w:rsid w:val="006B0549"/>
    <w:rsid w:val="00B2373F"/>
    <w:rsid w:val="00C140A0"/>
    <w:rsid w:val="00E8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79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5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79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2024-07-11T17:51:00Z</dcterms:created>
  <dcterms:modified xsi:type="dcterms:W3CDTF">2024-07-18T15:49:00Z</dcterms:modified>
</cp:coreProperties>
</file>