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7370" w:rsidRDefault="000C6ACA">
      <w:pPr>
        <w:pStyle w:val="Title"/>
        <w:ind w:left="2"/>
      </w:pPr>
      <w:r>
        <w:t xml:space="preserve">EFL </w:t>
      </w:r>
      <w:r w:rsidR="00B07B6F">
        <w:t xml:space="preserve">STUDENTS’ </w:t>
      </w:r>
      <w:r w:rsidR="0019409C">
        <w:t>WTC</w:t>
      </w:r>
      <w:r w:rsidR="005E71AD">
        <w:t xml:space="preserve"> </w:t>
      </w:r>
      <w:r w:rsidR="005F760E">
        <w:t>EXPERIENCES</w:t>
      </w:r>
      <w:r w:rsidR="005E71AD">
        <w:t xml:space="preserve"> THROUGH PROJECT-BASED LEARNING</w:t>
      </w:r>
      <w:r w:rsidR="00B07B6F">
        <w:t xml:space="preserve">: A </w:t>
      </w:r>
      <w:r w:rsidR="005E71AD">
        <w:t>THEMATIC ANALYSIS</w:t>
      </w:r>
      <w:r w:rsidR="005F760E">
        <w:t xml:space="preserve"> </w:t>
      </w:r>
    </w:p>
    <w:p w:rsidR="00DB7370" w:rsidRDefault="00DB7370">
      <w:pPr>
        <w:pStyle w:val="BodyText"/>
        <w:spacing w:before="143"/>
        <w:ind w:left="0"/>
        <w:jc w:val="left"/>
        <w:rPr>
          <w:rFonts w:ascii="Palatino Linotype"/>
          <w:b/>
          <w:sz w:val="28"/>
        </w:rPr>
      </w:pPr>
    </w:p>
    <w:p w:rsidR="00DB7370" w:rsidRDefault="000C6ACA">
      <w:pPr>
        <w:pStyle w:val="Heading2"/>
        <w:ind w:left="2" w:right="235"/>
        <w:jc w:val="center"/>
        <w:rPr>
          <w:rFonts w:ascii="Palatino Linotype"/>
          <w:sz w:val="16"/>
        </w:rPr>
      </w:pPr>
      <w:r>
        <w:rPr>
          <w:rFonts w:ascii="Palatino Linotype"/>
        </w:rPr>
        <w:t>Nazriani Lubis</w:t>
      </w:r>
      <w:r>
        <w:rPr>
          <w:rFonts w:ascii="Palatino Linotype"/>
          <w:position w:val="6"/>
          <w:sz w:val="16"/>
        </w:rPr>
        <w:t>1</w:t>
      </w:r>
      <w:r>
        <w:rPr>
          <w:rFonts w:ascii="Palatino Linotype"/>
        </w:rPr>
        <w:t>,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</w:rPr>
        <w:t>Asnarni Lubis,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</w:rPr>
        <w:t>Eisya Delila</w:t>
      </w:r>
      <w:r>
        <w:rPr>
          <w:rFonts w:ascii="Palatino Linotype"/>
          <w:position w:val="6"/>
          <w:sz w:val="16"/>
        </w:rPr>
        <w:t>3</w:t>
      </w:r>
    </w:p>
    <w:p w:rsidR="00DB7370" w:rsidRDefault="000C6ACA">
      <w:pPr>
        <w:spacing w:before="113"/>
        <w:ind w:left="5" w:right="235"/>
        <w:jc w:val="center"/>
        <w:rPr>
          <w:rFonts w:ascii="Palatino Linotype"/>
          <w:b/>
        </w:rPr>
      </w:pPr>
      <w:r>
        <w:rPr>
          <w:rFonts w:ascii="Palatino Linotype"/>
          <w:b/>
        </w:rPr>
        <w:t>Universitas Muslim Nusantara Al-Washliyah,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b/>
        </w:rPr>
        <w:t xml:space="preserve">Medan, </w:t>
      </w:r>
      <w:r>
        <w:rPr>
          <w:rFonts w:ascii="Palatino Linotype"/>
          <w:b/>
          <w:spacing w:val="-2"/>
        </w:rPr>
        <w:t>Indonesia</w:t>
      </w:r>
    </w:p>
    <w:p w:rsidR="00DB7370" w:rsidRDefault="00DB7370">
      <w:pPr>
        <w:pStyle w:val="BodyText"/>
        <w:ind w:left="0"/>
        <w:jc w:val="left"/>
        <w:rPr>
          <w:rFonts w:ascii="Palatino Linotype"/>
          <w:b/>
          <w:sz w:val="20"/>
        </w:rPr>
      </w:pPr>
    </w:p>
    <w:p w:rsidR="00DB7370" w:rsidRDefault="00DB7370">
      <w:pPr>
        <w:pStyle w:val="BodyText"/>
        <w:spacing w:before="70"/>
        <w:ind w:left="0"/>
        <w:jc w:val="left"/>
        <w:rPr>
          <w:rFonts w:ascii="Palatino Linotype"/>
          <w:b/>
          <w:sz w:val="20"/>
        </w:rPr>
      </w:pPr>
    </w:p>
    <w:p w:rsidR="00DB7370" w:rsidRDefault="00DB7370">
      <w:pPr>
        <w:rPr>
          <w:rFonts w:ascii="Palatino Linotype"/>
          <w:sz w:val="20"/>
        </w:rPr>
        <w:sectPr w:rsidR="00DB7370">
          <w:headerReference w:type="default" r:id="rId6"/>
          <w:footerReference w:type="default" r:id="rId7"/>
          <w:type w:val="continuous"/>
          <w:pgSz w:w="12240" w:h="15840"/>
          <w:pgMar w:top="1760" w:right="1080" w:bottom="940" w:left="1600" w:header="659" w:footer="748" w:gutter="0"/>
          <w:pgNumType w:start="86"/>
          <w:cols w:space="720"/>
        </w:sectPr>
      </w:pPr>
    </w:p>
    <w:p w:rsidR="00DB7370" w:rsidRDefault="00000000">
      <w:pPr>
        <w:spacing w:before="91" w:line="253" w:lineRule="exact"/>
        <w:ind w:left="124"/>
        <w:rPr>
          <w:b/>
        </w:rPr>
      </w:pPr>
      <w:r>
        <w:rPr>
          <w:b/>
          <w:spacing w:val="-2"/>
        </w:rPr>
        <w:t>ABSTRACT</w:t>
      </w:r>
    </w:p>
    <w:p w:rsidR="000C6ACA" w:rsidRDefault="00B07B6F">
      <w:pPr>
        <w:ind w:left="124" w:right="38"/>
        <w:jc w:val="both"/>
        <w:rPr>
          <w:sz w:val="20"/>
        </w:rPr>
      </w:pPr>
      <w:r>
        <w:rPr>
          <w:sz w:val="20"/>
        </w:rPr>
        <w:t xml:space="preserve"> </w:t>
      </w:r>
    </w:p>
    <w:p w:rsidR="000C6ACA" w:rsidRPr="00FA0CC2" w:rsidRDefault="005F760E" w:rsidP="00FA0CC2">
      <w:pPr>
        <w:ind w:left="124" w:right="38"/>
        <w:jc w:val="both"/>
        <w:rPr>
          <w:sz w:val="20"/>
          <w:szCs w:val="20"/>
        </w:rPr>
        <w:sectPr w:rsidR="000C6ACA" w:rsidRPr="00FA0CC2" w:rsidSect="000C6ACA">
          <w:type w:val="continuous"/>
          <w:pgSz w:w="12240" w:h="15840"/>
          <w:pgMar w:top="1760" w:right="1080" w:bottom="940" w:left="1600" w:header="659" w:footer="748" w:gutter="0"/>
          <w:cols w:space="720"/>
        </w:sectPr>
      </w:pPr>
      <w:r w:rsidRPr="00B237AC">
        <w:rPr>
          <w:sz w:val="20"/>
          <w:szCs w:val="20"/>
        </w:rPr>
        <w:t xml:space="preserve">EFL students are highly </w:t>
      </w:r>
      <w:r w:rsidR="005E71AD" w:rsidRPr="00B237AC">
        <w:rPr>
          <w:sz w:val="20"/>
          <w:szCs w:val="20"/>
        </w:rPr>
        <w:t>demanded both to engage and to involve intensively in classroom interaction in order to massively practice communication skill in English. In this case,</w:t>
      </w:r>
      <w:r w:rsidR="00B237AC" w:rsidRPr="00B237AC">
        <w:rPr>
          <w:sz w:val="20"/>
          <w:szCs w:val="20"/>
        </w:rPr>
        <w:t xml:space="preserve"> EFL students can supportively participate in</w:t>
      </w:r>
      <w:r w:rsidR="005E71AD" w:rsidRPr="00B237AC">
        <w:rPr>
          <w:sz w:val="20"/>
          <w:szCs w:val="20"/>
        </w:rPr>
        <w:t xml:space="preserve"> </w:t>
      </w:r>
      <w:r w:rsidR="0019409C">
        <w:rPr>
          <w:sz w:val="20"/>
          <w:szCs w:val="20"/>
        </w:rPr>
        <w:t xml:space="preserve">Willingness to Communicate (WTC) </w:t>
      </w:r>
      <w:r w:rsidR="005E71AD" w:rsidRPr="00B237AC">
        <w:rPr>
          <w:sz w:val="20"/>
          <w:szCs w:val="20"/>
        </w:rPr>
        <w:t>through the implementation of project-based learning</w:t>
      </w:r>
      <w:r w:rsidR="00B237AC" w:rsidRPr="00B237AC">
        <w:rPr>
          <w:sz w:val="20"/>
          <w:szCs w:val="20"/>
        </w:rPr>
        <w:t xml:space="preserve">. Given to this recent attention, this research investigates students’ </w:t>
      </w:r>
      <w:r w:rsidR="00A21023">
        <w:rPr>
          <w:sz w:val="20"/>
          <w:szCs w:val="20"/>
        </w:rPr>
        <w:t>WTC</w:t>
      </w:r>
      <w:r w:rsidR="00B237AC" w:rsidRPr="00B237AC">
        <w:rPr>
          <w:sz w:val="20"/>
          <w:szCs w:val="20"/>
        </w:rPr>
        <w:t xml:space="preserve"> experiences during project completion. </w:t>
      </w:r>
      <w:r w:rsidR="00B237AC">
        <w:rPr>
          <w:sz w:val="20"/>
          <w:szCs w:val="20"/>
          <w:shd w:val="clear" w:color="auto" w:fill="FFFFFF"/>
        </w:rPr>
        <w:t>Q</w:t>
      </w:r>
      <w:r w:rsidR="00B237AC" w:rsidRPr="00B237AC">
        <w:rPr>
          <w:sz w:val="20"/>
          <w:szCs w:val="20"/>
          <w:shd w:val="clear" w:color="auto" w:fill="FFFFFF"/>
        </w:rPr>
        <w:t>ualitative research method with thematic analysis approach</w:t>
      </w:r>
      <w:r w:rsidR="00B237AC">
        <w:rPr>
          <w:sz w:val="20"/>
          <w:szCs w:val="20"/>
          <w:shd w:val="clear" w:color="auto" w:fill="FFFFFF"/>
        </w:rPr>
        <w:t xml:space="preserve"> was applied</w:t>
      </w:r>
      <w:r w:rsidR="00B237AC" w:rsidRPr="00B237AC">
        <w:rPr>
          <w:sz w:val="20"/>
          <w:szCs w:val="20"/>
          <w:shd w:val="clear" w:color="auto" w:fill="FFFFFF"/>
        </w:rPr>
        <w:t xml:space="preserve"> and </w:t>
      </w:r>
      <w:r w:rsidR="0019409C">
        <w:rPr>
          <w:sz w:val="20"/>
          <w:szCs w:val="20"/>
          <w:shd w:val="clear" w:color="auto" w:fill="FFFFFF"/>
        </w:rPr>
        <w:t>four</w:t>
      </w:r>
      <w:r w:rsidR="00B237AC" w:rsidRPr="00B237AC">
        <w:rPr>
          <w:sz w:val="20"/>
          <w:szCs w:val="20"/>
          <w:shd w:val="clear" w:color="auto" w:fill="FFFFFF"/>
        </w:rPr>
        <w:t xml:space="preserve"> </w:t>
      </w:r>
      <w:r w:rsidR="00B237AC">
        <w:rPr>
          <w:sz w:val="20"/>
          <w:szCs w:val="20"/>
          <w:shd w:val="clear" w:color="auto" w:fill="FFFFFF"/>
        </w:rPr>
        <w:t xml:space="preserve">eligible </w:t>
      </w:r>
      <w:r w:rsidR="00B237AC" w:rsidRPr="00B237AC">
        <w:rPr>
          <w:sz w:val="20"/>
          <w:szCs w:val="20"/>
          <w:shd w:val="clear" w:color="auto" w:fill="FFFFFF"/>
        </w:rPr>
        <w:t xml:space="preserve">participants with specific criteria were chosen to answer the semi-structure interview. The emerging data were classified to </w:t>
      </w:r>
      <w:r w:rsidR="0019409C">
        <w:rPr>
          <w:sz w:val="20"/>
          <w:szCs w:val="20"/>
          <w:shd w:val="clear" w:color="auto" w:fill="FFFFFF"/>
        </w:rPr>
        <w:t xml:space="preserve">importing </w:t>
      </w:r>
      <w:r w:rsidR="00B237AC" w:rsidRPr="00B237AC">
        <w:rPr>
          <w:sz w:val="20"/>
          <w:szCs w:val="20"/>
          <w:shd w:val="clear" w:color="auto" w:fill="FFFFFF"/>
        </w:rPr>
        <w:t>t</w:t>
      </w:r>
      <w:r w:rsidR="0019409C">
        <w:rPr>
          <w:sz w:val="20"/>
          <w:szCs w:val="20"/>
          <w:shd w:val="clear" w:color="auto" w:fill="FFFFFF"/>
        </w:rPr>
        <w:t>wo</w:t>
      </w:r>
      <w:r w:rsidR="00B237AC" w:rsidRPr="00B237AC">
        <w:rPr>
          <w:sz w:val="20"/>
          <w:szCs w:val="20"/>
          <w:shd w:val="clear" w:color="auto" w:fill="FFFFFF"/>
        </w:rPr>
        <w:t xml:space="preserve"> themes;</w:t>
      </w:r>
      <w:r w:rsidR="0019409C">
        <w:rPr>
          <w:sz w:val="20"/>
          <w:szCs w:val="20"/>
          <w:shd w:val="clear" w:color="auto" w:fill="FFFFFF"/>
        </w:rPr>
        <w:t xml:space="preserve"> particular interlocutors and conversational settings. Results </w:t>
      </w:r>
      <w:r w:rsidR="00A21023">
        <w:rPr>
          <w:sz w:val="20"/>
          <w:szCs w:val="20"/>
          <w:shd w:val="clear" w:color="auto" w:fill="FFFFFF"/>
        </w:rPr>
        <w:t>reveal</w:t>
      </w:r>
      <w:r w:rsidR="0019409C">
        <w:rPr>
          <w:sz w:val="20"/>
          <w:szCs w:val="20"/>
          <w:shd w:val="clear" w:color="auto" w:fill="FFFFFF"/>
        </w:rPr>
        <w:t xml:space="preserve"> students’ high</w:t>
      </w:r>
      <w:r w:rsidR="00FA0CC2">
        <w:rPr>
          <w:sz w:val="20"/>
          <w:szCs w:val="20"/>
          <w:shd w:val="clear" w:color="auto" w:fill="FFFFFF"/>
        </w:rPr>
        <w:t>er</w:t>
      </w:r>
      <w:r w:rsidR="0019409C">
        <w:rPr>
          <w:sz w:val="20"/>
          <w:szCs w:val="20"/>
          <w:shd w:val="clear" w:color="auto" w:fill="FFFFFF"/>
        </w:rPr>
        <w:t xml:space="preserve"> WTC </w:t>
      </w:r>
      <w:r w:rsidR="00A21023">
        <w:rPr>
          <w:sz w:val="20"/>
          <w:szCs w:val="20"/>
          <w:shd w:val="clear" w:color="auto" w:fill="FFFFFF"/>
        </w:rPr>
        <w:t xml:space="preserve">with their mates who have the same purposes </w:t>
      </w:r>
      <w:r w:rsidR="0019409C">
        <w:rPr>
          <w:sz w:val="20"/>
          <w:szCs w:val="20"/>
          <w:shd w:val="clear" w:color="auto" w:fill="FFFFFF"/>
        </w:rPr>
        <w:t xml:space="preserve">during </w:t>
      </w:r>
      <w:r w:rsidR="00A21023">
        <w:rPr>
          <w:sz w:val="20"/>
          <w:szCs w:val="20"/>
          <w:shd w:val="clear" w:color="auto" w:fill="FFFFFF"/>
        </w:rPr>
        <w:t xml:space="preserve">the situation of </w:t>
      </w:r>
      <w:r w:rsidR="0019409C">
        <w:rPr>
          <w:sz w:val="20"/>
          <w:szCs w:val="20"/>
          <w:shd w:val="clear" w:color="auto" w:fill="FFFFFF"/>
        </w:rPr>
        <w:t>completing the final project</w:t>
      </w:r>
      <w:r w:rsidR="00A21023">
        <w:rPr>
          <w:sz w:val="20"/>
          <w:szCs w:val="20"/>
          <w:shd w:val="clear" w:color="auto" w:fill="FFFFFF"/>
        </w:rPr>
        <w:t xml:space="preserve"> in certain periods given by the lecturers. It implies that the implementation of project-based learning offers situation-based activity </w:t>
      </w:r>
      <w:r w:rsidR="00FA0CC2">
        <w:rPr>
          <w:sz w:val="20"/>
          <w:szCs w:val="20"/>
          <w:shd w:val="clear" w:color="auto" w:fill="FFFFFF"/>
        </w:rPr>
        <w:t>to create the dynamic</w:t>
      </w:r>
      <w:r w:rsidR="00A21023">
        <w:rPr>
          <w:sz w:val="20"/>
          <w:szCs w:val="20"/>
          <w:shd w:val="clear" w:color="auto" w:fill="FFFFFF"/>
        </w:rPr>
        <w:t xml:space="preserve"> interaction among EFL students. </w:t>
      </w:r>
    </w:p>
    <w:p w:rsidR="00DB7370" w:rsidRDefault="00DB7370">
      <w:pPr>
        <w:spacing w:line="226" w:lineRule="exact"/>
        <w:rPr>
          <w:sz w:val="20"/>
        </w:rPr>
        <w:sectPr w:rsidR="00DB7370">
          <w:type w:val="continuous"/>
          <w:pgSz w:w="12240" w:h="15840"/>
          <w:pgMar w:top="1760" w:right="1080" w:bottom="940" w:left="1600" w:header="659" w:footer="748" w:gutter="0"/>
          <w:cols w:num="2" w:space="720" w:equalWidth="0">
            <w:col w:w="6155" w:space="710"/>
            <w:col w:w="2695"/>
          </w:cols>
        </w:sectPr>
      </w:pPr>
    </w:p>
    <w:p w:rsidR="00DB7370" w:rsidRDefault="00DB7370">
      <w:pPr>
        <w:pStyle w:val="BodyText"/>
        <w:spacing w:before="95"/>
        <w:ind w:left="0"/>
        <w:jc w:val="left"/>
        <w:rPr>
          <w:sz w:val="20"/>
        </w:rPr>
      </w:pPr>
    </w:p>
    <w:p w:rsidR="00DB7370" w:rsidRDefault="00000000" w:rsidP="00FA0CC2">
      <w:pPr>
        <w:ind w:left="102"/>
        <w:rPr>
          <w:b/>
          <w:sz w:val="20"/>
        </w:rPr>
      </w:pPr>
      <w:r>
        <w:rPr>
          <w:b/>
          <w:sz w:val="20"/>
        </w:rPr>
        <w:t>Keywor</w:t>
      </w:r>
      <w:r w:rsidR="00FA0CC2">
        <w:rPr>
          <w:b/>
          <w:sz w:val="20"/>
        </w:rPr>
        <w:t>ds: EFL Students, Project-based Learning, Willingness to Communicate</w:t>
      </w:r>
    </w:p>
    <w:p w:rsidR="00DB7370" w:rsidRDefault="00DB7370">
      <w:pPr>
        <w:pStyle w:val="BodyText"/>
        <w:spacing w:before="137"/>
        <w:ind w:left="0"/>
        <w:jc w:val="left"/>
        <w:rPr>
          <w:b/>
          <w:sz w:val="20"/>
        </w:rPr>
      </w:pPr>
    </w:p>
    <w:sectPr w:rsidR="00DB7370" w:rsidSect="000C6ACA">
      <w:type w:val="continuous"/>
      <w:pgSz w:w="12240" w:h="15840"/>
      <w:pgMar w:top="1760" w:right="1080" w:bottom="940" w:left="1600" w:header="659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554C4" w:rsidRDefault="001554C4">
      <w:r>
        <w:separator/>
      </w:r>
    </w:p>
  </w:endnote>
  <w:endnote w:type="continuationSeparator" w:id="0">
    <w:p w:rsidR="001554C4" w:rsidRDefault="0015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7370" w:rsidRDefault="00DB7370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554C4" w:rsidRDefault="001554C4">
      <w:r>
        <w:separator/>
      </w:r>
    </w:p>
  </w:footnote>
  <w:footnote w:type="continuationSeparator" w:id="0">
    <w:p w:rsidR="001554C4" w:rsidRDefault="00155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7370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>
              <wp:simplePos x="0" y="0"/>
              <wp:positionH relativeFrom="page">
                <wp:posOffset>6680200</wp:posOffset>
              </wp:positionH>
              <wp:positionV relativeFrom="page">
                <wp:posOffset>468630</wp:posOffset>
              </wp:positionV>
              <wp:extent cx="24384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7370" w:rsidRDefault="00DB7370">
                          <w:pPr>
                            <w:pStyle w:val="BodyText"/>
                            <w:spacing w:line="264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26pt;margin-top:36.9pt;width:19.2pt;height:14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" filled="f" stroked="f">
              <v:textbox inset="0,0,0,0">
                <w:txbxContent>
                  <w:p w:rsidR="00DB7370" w:rsidRDefault="00DB7370">
                    <w:pPr>
                      <w:pStyle w:val="BodyText"/>
                      <w:spacing w:line="264" w:lineRule="exact"/>
                      <w:ind w:left="60"/>
                      <w:jc w:val="lef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70"/>
    <w:rsid w:val="000C6ACA"/>
    <w:rsid w:val="00113A70"/>
    <w:rsid w:val="001554C4"/>
    <w:rsid w:val="0019409C"/>
    <w:rsid w:val="001E0FBD"/>
    <w:rsid w:val="00312405"/>
    <w:rsid w:val="005E71AD"/>
    <w:rsid w:val="005F760E"/>
    <w:rsid w:val="006A443E"/>
    <w:rsid w:val="009C7243"/>
    <w:rsid w:val="00A21023"/>
    <w:rsid w:val="00B07B6F"/>
    <w:rsid w:val="00B237AC"/>
    <w:rsid w:val="00DB7370"/>
    <w:rsid w:val="00F9318E"/>
    <w:rsid w:val="00FA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2EFF5"/>
  <w15:docId w15:val="{88A35860-4E3A-4043-B329-71649CA4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right="235"/>
      <w:jc w:val="center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C6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AC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C6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AC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diah safithri armin</dc:creator>
  <cp:lastModifiedBy>Nazriani Lubis</cp:lastModifiedBy>
  <cp:revision>4</cp:revision>
  <dcterms:created xsi:type="dcterms:W3CDTF">2024-05-22T04:51:00Z</dcterms:created>
  <dcterms:modified xsi:type="dcterms:W3CDTF">2024-05-23T02:51:00Z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2019</vt:lpwstr>
  </property>
</Properties>
</file>